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55A" w14:textId="1D8233A2" w:rsidR="007D052E" w:rsidRDefault="007D052E" w:rsidP="00215DD4">
      <w:pPr>
        <w:pStyle w:val="Title"/>
      </w:pPr>
    </w:p>
    <w:p w14:paraId="778C95EB" w14:textId="37824D6B" w:rsidR="007D052E" w:rsidRDefault="008809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FBE773" wp14:editId="3CC4E994">
                <wp:simplePos x="0" y="0"/>
                <wp:positionH relativeFrom="column">
                  <wp:posOffset>-590550</wp:posOffset>
                </wp:positionH>
                <wp:positionV relativeFrom="paragraph">
                  <wp:posOffset>245745</wp:posOffset>
                </wp:positionV>
                <wp:extent cx="6929755" cy="24574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9755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7CDD1" w14:textId="37824452" w:rsidR="000B2DAF" w:rsidRDefault="000B52D3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</w:pPr>
                            <w:r w:rsidRPr="000B52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>Force Majeure</w:t>
                            </w:r>
                            <w:r w:rsidR="000B2D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 Leave</w:t>
                            </w:r>
                            <w:r w:rsidRPr="000B52D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IE"/>
                              </w:rPr>
                              <w:t xml:space="preserve"> </w:t>
                            </w:r>
                          </w:p>
                          <w:p w14:paraId="4C48DFF1" w14:textId="1F0DC47E" w:rsidR="007D052E" w:rsidRPr="000B2DAF" w:rsidRDefault="000B52D3" w:rsidP="007D05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0B2DA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IE"/>
                              </w:rPr>
                              <w:t>Application Form</w:t>
                            </w:r>
                          </w:p>
                          <w:p w14:paraId="22C4087A" w14:textId="0E87C86B" w:rsidR="007D052E" w:rsidRPr="00215DD4" w:rsidRDefault="007D052E" w:rsidP="007D052E">
                            <w:pPr>
                              <w:jc w:val="right"/>
                              <w:rPr>
                                <w:rFonts w:ascii="Cera Pro" w:hAnsi="Cera Pro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E77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6.5pt;margin-top:19.35pt;width:545.65pt;height:19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" filled="f" stroked="f" strokeweight=".5pt">
                <v:textbox>
                  <w:txbxContent>
                    <w:p w14:paraId="6E37CDD1" w14:textId="37824452" w:rsidR="000B2DAF" w:rsidRDefault="000B52D3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</w:pPr>
                      <w:r w:rsidRPr="000B52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>Force Majeure</w:t>
                      </w:r>
                      <w:r w:rsidR="000B2D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 Leave</w:t>
                      </w:r>
                      <w:r w:rsidRPr="000B52D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IE"/>
                        </w:rPr>
                        <w:t xml:space="preserve"> </w:t>
                      </w:r>
                    </w:p>
                    <w:p w14:paraId="4C48DFF1" w14:textId="1F0DC47E" w:rsidR="007D052E" w:rsidRPr="000B2DAF" w:rsidRDefault="000B52D3" w:rsidP="007D052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 w:rsidRPr="000B2DA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IE"/>
                        </w:rPr>
                        <w:t>Application Form</w:t>
                      </w:r>
                    </w:p>
                    <w:p w14:paraId="22C4087A" w14:textId="0E87C86B" w:rsidR="007D052E" w:rsidRPr="00215DD4" w:rsidRDefault="007D052E" w:rsidP="007D052E">
                      <w:pPr>
                        <w:jc w:val="right"/>
                        <w:rPr>
                          <w:rFonts w:ascii="Cera Pro" w:hAnsi="Cera Pro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1C2933" w14:textId="3213AA8A" w:rsidR="007D052E" w:rsidRDefault="007D052E"/>
    <w:p w14:paraId="0E3EF2A7" w14:textId="77777777" w:rsidR="007D052E" w:rsidRDefault="007D052E"/>
    <w:p w14:paraId="45DB03BC" w14:textId="77777777" w:rsidR="007D052E" w:rsidRDefault="007D052E"/>
    <w:p w14:paraId="59AA3B20" w14:textId="77777777" w:rsidR="007D052E" w:rsidRDefault="007D052E"/>
    <w:p w14:paraId="276274BC" w14:textId="77777777" w:rsidR="007D052E" w:rsidRDefault="007D052E"/>
    <w:p w14:paraId="32F48A42" w14:textId="4E8C8363" w:rsidR="007D052E" w:rsidRDefault="007D052E"/>
    <w:p w14:paraId="50E40EB0" w14:textId="77777777" w:rsidR="007D052E" w:rsidRDefault="007D052E"/>
    <w:p w14:paraId="1FEEC3D4" w14:textId="77777777" w:rsidR="007D052E" w:rsidRDefault="007D052E"/>
    <w:p w14:paraId="6A09A07E" w14:textId="77777777" w:rsidR="007D052E" w:rsidRDefault="007D052E"/>
    <w:p w14:paraId="6E20A263" w14:textId="77777777" w:rsidR="007D052E" w:rsidRDefault="007D052E"/>
    <w:p w14:paraId="7FC91A6C" w14:textId="77777777" w:rsidR="007D052E" w:rsidRDefault="007D052E"/>
    <w:p w14:paraId="7A8FF10A" w14:textId="77777777" w:rsidR="007D052E" w:rsidRDefault="007D052E"/>
    <w:p w14:paraId="62034487" w14:textId="77777777" w:rsidR="007D052E" w:rsidRDefault="007D052E"/>
    <w:p w14:paraId="7DA6A174" w14:textId="77777777" w:rsidR="007D052E" w:rsidRDefault="007D052E"/>
    <w:p w14:paraId="42A34D40" w14:textId="77777777" w:rsidR="007D052E" w:rsidRDefault="007D052E"/>
    <w:p w14:paraId="1D8EF4B3" w14:textId="77777777" w:rsidR="007D052E" w:rsidRDefault="007D052E"/>
    <w:p w14:paraId="252B4139" w14:textId="77777777" w:rsidR="007D052E" w:rsidRDefault="007D052E"/>
    <w:p w14:paraId="37DB15C3" w14:textId="77777777" w:rsidR="007D052E" w:rsidRDefault="007D052E"/>
    <w:p w14:paraId="7B0D7DFC" w14:textId="77777777" w:rsidR="007D052E" w:rsidRDefault="007D052E"/>
    <w:p w14:paraId="5B9A916D" w14:textId="77777777" w:rsidR="007D052E" w:rsidRDefault="007D052E"/>
    <w:p w14:paraId="04B2887D" w14:textId="77777777" w:rsidR="007D052E" w:rsidRDefault="007D052E"/>
    <w:p w14:paraId="178268A1" w14:textId="77777777" w:rsidR="007D052E" w:rsidRDefault="007D052E"/>
    <w:p w14:paraId="4585A814" w14:textId="77777777" w:rsidR="007D052E" w:rsidRDefault="007D052E"/>
    <w:p w14:paraId="67AAE74B" w14:textId="77777777" w:rsidR="007D052E" w:rsidRDefault="007D052E"/>
    <w:p w14:paraId="72CC4274" w14:textId="77777777" w:rsidR="007D052E" w:rsidRDefault="007D052E"/>
    <w:p w14:paraId="212BD75C" w14:textId="0FF0E5BF" w:rsidR="007D052E" w:rsidRDefault="007D052E"/>
    <w:p w14:paraId="38BB51EB" w14:textId="77777777" w:rsidR="007D052E" w:rsidRDefault="007D052E"/>
    <w:p w14:paraId="6418C1F7" w14:textId="77777777" w:rsidR="007D052E" w:rsidRDefault="007D052E"/>
    <w:p w14:paraId="454A278A" w14:textId="77777777" w:rsidR="007D052E" w:rsidRDefault="007D052E"/>
    <w:p w14:paraId="3073605D" w14:textId="77777777" w:rsidR="007D052E" w:rsidRDefault="007D052E"/>
    <w:p w14:paraId="41A5C4EA" w14:textId="77777777" w:rsidR="007D052E" w:rsidRDefault="007D052E"/>
    <w:p w14:paraId="42C74A03" w14:textId="77777777" w:rsidR="007D052E" w:rsidRDefault="007D052E"/>
    <w:p w14:paraId="2C432AD6" w14:textId="34DA8A2D" w:rsidR="007D052E" w:rsidRDefault="007D052E"/>
    <w:p w14:paraId="4F401F64" w14:textId="77777777" w:rsidR="007D052E" w:rsidRDefault="007D052E"/>
    <w:p w14:paraId="4785946A" w14:textId="77777777" w:rsidR="007D052E" w:rsidRDefault="007D052E"/>
    <w:p w14:paraId="693EB785" w14:textId="77777777" w:rsidR="007D052E" w:rsidRDefault="007D052E"/>
    <w:p w14:paraId="5111AD01" w14:textId="77777777" w:rsidR="007D052E" w:rsidRDefault="007D052E"/>
    <w:p w14:paraId="2721C6A1" w14:textId="77777777" w:rsidR="007D052E" w:rsidRDefault="007D052E"/>
    <w:p w14:paraId="53741CEF" w14:textId="77777777" w:rsidR="007D052E" w:rsidRDefault="007D052E"/>
    <w:p w14:paraId="58CBFF15" w14:textId="77777777" w:rsidR="007D052E" w:rsidRDefault="007D052E"/>
    <w:p w14:paraId="667B4D24" w14:textId="77777777" w:rsidR="007D052E" w:rsidRDefault="007D052E"/>
    <w:p w14:paraId="35B35894" w14:textId="6DBD9822" w:rsidR="007D052E" w:rsidRDefault="007D052E">
      <w:r w:rsidRPr="009E5F20">
        <w:rPr>
          <w:rFonts w:ascii="Cera Pro" w:hAnsi="Cera Pro" w:cs="Arial"/>
          <w:noProof/>
        </w:rPr>
        <w:drawing>
          <wp:anchor distT="0" distB="0" distL="114300" distR="114300" simplePos="0" relativeHeight="251636224" behindDoc="1" locked="0" layoutInCell="1" allowOverlap="1" wp14:anchorId="7C1C13E7" wp14:editId="5067D871">
            <wp:simplePos x="0" y="0"/>
            <wp:positionH relativeFrom="page">
              <wp:posOffset>12700</wp:posOffset>
            </wp:positionH>
            <wp:positionV relativeFrom="margin">
              <wp:posOffset>-914400</wp:posOffset>
            </wp:positionV>
            <wp:extent cx="7619365" cy="10763885"/>
            <wp:effectExtent l="0" t="0" r="0" b="0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6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A8437D" wp14:editId="4443C18D">
            <wp:extent cx="1999615" cy="7499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93258" w14:textId="77777777" w:rsidR="00A95EE4" w:rsidRPr="003A5211" w:rsidRDefault="00A95EE4" w:rsidP="00C05579">
      <w:pPr>
        <w:ind w:left="-709"/>
        <w:rPr>
          <w:rFonts w:ascii="Cera Pro" w:hAnsi="Cera Pro" w:cs="Arial"/>
          <w:sz w:val="28"/>
          <w:szCs w:val="28"/>
          <w:lang w:val="en-IE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70F0D6D4" w14:textId="77777777" w:rsidR="00C05579" w:rsidRDefault="00A95EE4" w:rsidP="00C05579">
      <w:pPr>
        <w:ind w:left="-709"/>
        <w:jc w:val="right"/>
        <w:rPr>
          <w:rFonts w:ascii="Cera Pro" w:hAnsi="Cera Pro" w:cs="Arial"/>
          <w:sz w:val="28"/>
          <w:szCs w:val="28"/>
        </w:rPr>
      </w:pPr>
      <w:r w:rsidRPr="003A5211">
        <w:rPr>
          <w:rFonts w:ascii="Cera Pro" w:hAnsi="Cera Pro" w:cs="Arial"/>
          <w:sz w:val="28"/>
          <w:szCs w:val="28"/>
        </w:rPr>
        <w:t> </w:t>
      </w:r>
    </w:p>
    <w:p w14:paraId="5B0EF8B6" w14:textId="77777777" w:rsidR="00B87BC3" w:rsidRDefault="00B87BC3" w:rsidP="00C121C8">
      <w:pPr>
        <w:spacing w:line="360" w:lineRule="auto"/>
        <w:ind w:left="-709"/>
        <w:rPr>
          <w:rFonts w:ascii="Arial" w:hAnsi="Arial" w:cs="Arial"/>
          <w:color w:val="000000" w:themeColor="text1"/>
          <w:kern w:val="24"/>
          <w:lang w:val="en-US"/>
        </w:rPr>
      </w:pPr>
    </w:p>
    <w:p w14:paraId="56A83554" w14:textId="77777777" w:rsidR="000B52D3" w:rsidRPr="00297121" w:rsidRDefault="000B52D3" w:rsidP="000B52D3">
      <w:pPr>
        <w:jc w:val="center"/>
        <w:rPr>
          <w:b/>
        </w:rPr>
      </w:pPr>
      <w:r w:rsidRPr="00297121">
        <w:rPr>
          <w:b/>
        </w:rPr>
        <w:lastRenderedPageBreak/>
        <w:t>Force Majeure Application Form</w:t>
      </w:r>
    </w:p>
    <w:p w14:paraId="0E12CD75" w14:textId="77777777" w:rsidR="000B52D3" w:rsidRDefault="000B52D3" w:rsidP="000B52D3"/>
    <w:p w14:paraId="0260B13D" w14:textId="67BF9C7E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All employees who want to take </w:t>
      </w:r>
      <w:r w:rsidR="005A2063">
        <w:rPr>
          <w:rFonts w:cstheme="minorHAnsi"/>
          <w:sz w:val="20"/>
          <w:szCs w:val="20"/>
        </w:rPr>
        <w:t>f</w:t>
      </w:r>
      <w:r w:rsidRPr="005A2063">
        <w:rPr>
          <w:rFonts w:cstheme="minorHAnsi"/>
          <w:sz w:val="20"/>
          <w:szCs w:val="20"/>
        </w:rPr>
        <w:t xml:space="preserve">orce </w:t>
      </w:r>
      <w:r w:rsidR="005A2063">
        <w:rPr>
          <w:rFonts w:cstheme="minorHAnsi"/>
          <w:sz w:val="20"/>
          <w:szCs w:val="20"/>
        </w:rPr>
        <w:t>m</w:t>
      </w:r>
      <w:r w:rsidRPr="005A2063">
        <w:rPr>
          <w:rFonts w:cstheme="minorHAnsi"/>
          <w:sz w:val="20"/>
          <w:szCs w:val="20"/>
        </w:rPr>
        <w:t xml:space="preserve">ajeure leave must complete the below form as notice to taking </w:t>
      </w:r>
      <w:r w:rsidR="005A2063">
        <w:rPr>
          <w:rFonts w:cstheme="minorHAnsi"/>
          <w:sz w:val="20"/>
          <w:szCs w:val="20"/>
        </w:rPr>
        <w:t>f</w:t>
      </w:r>
      <w:r w:rsidRPr="005A2063">
        <w:rPr>
          <w:rFonts w:cstheme="minorHAnsi"/>
          <w:sz w:val="20"/>
          <w:szCs w:val="20"/>
        </w:rPr>
        <w:t xml:space="preserve">orce </w:t>
      </w:r>
      <w:r w:rsidR="005A2063">
        <w:rPr>
          <w:rFonts w:cstheme="minorHAnsi"/>
          <w:sz w:val="20"/>
          <w:szCs w:val="20"/>
        </w:rPr>
        <w:t>m</w:t>
      </w:r>
      <w:r w:rsidRPr="005A2063">
        <w:rPr>
          <w:rFonts w:cstheme="minorHAnsi"/>
          <w:sz w:val="20"/>
          <w:szCs w:val="20"/>
        </w:rPr>
        <w:t xml:space="preserve">ajeure </w:t>
      </w:r>
      <w:r w:rsidR="005A2063">
        <w:rPr>
          <w:rFonts w:cstheme="minorHAnsi"/>
          <w:sz w:val="20"/>
          <w:szCs w:val="20"/>
        </w:rPr>
        <w:t>l</w:t>
      </w:r>
      <w:r w:rsidRPr="005A2063">
        <w:rPr>
          <w:rFonts w:cstheme="minorHAnsi"/>
          <w:sz w:val="20"/>
          <w:szCs w:val="20"/>
        </w:rPr>
        <w:t xml:space="preserve">eave. </w:t>
      </w:r>
    </w:p>
    <w:p w14:paraId="527C1952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DE4466A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A2063">
        <w:rPr>
          <w:rFonts w:cstheme="minorHAnsi"/>
          <w:b/>
          <w:sz w:val="20"/>
          <w:szCs w:val="20"/>
        </w:rPr>
        <w:t>NOTICE TO EMPLOYER OF FORCE MAJEURE LEAVE</w:t>
      </w:r>
    </w:p>
    <w:p w14:paraId="396E495E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>To be completed by an employee who takes force majeure leave, as soon as is reasonably practicable after the leave is taken.</w:t>
      </w:r>
    </w:p>
    <w:p w14:paraId="57017489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4106"/>
        <w:gridCol w:w="4904"/>
      </w:tblGrid>
      <w:tr w:rsidR="000B52D3" w:rsidRPr="005A2063" w14:paraId="61574B66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6DE0A05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Name of employee</w:t>
            </w:r>
          </w:p>
        </w:tc>
        <w:tc>
          <w:tcPr>
            <w:tcW w:w="4904" w:type="dxa"/>
            <w:shd w:val="clear" w:color="auto" w:fill="auto"/>
          </w:tcPr>
          <w:p w14:paraId="5D74B52C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5E45D44D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6CF46FE7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4904" w:type="dxa"/>
            <w:shd w:val="clear" w:color="auto" w:fill="auto"/>
          </w:tcPr>
          <w:p w14:paraId="7875E7AD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366A5B9B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37EE82F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iCs/>
                <w:sz w:val="20"/>
                <w:szCs w:val="20"/>
              </w:rPr>
              <w:t>Name and address of injured/ill member of the employee’s immediate family</w:t>
            </w:r>
          </w:p>
        </w:tc>
        <w:tc>
          <w:tcPr>
            <w:tcW w:w="4904" w:type="dxa"/>
            <w:shd w:val="clear" w:color="auto" w:fill="auto"/>
          </w:tcPr>
          <w:p w14:paraId="5421F96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10DBE37A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29492C1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Relationship of employee’s immediate family member to employee</w:t>
            </w:r>
          </w:p>
        </w:tc>
        <w:tc>
          <w:tcPr>
            <w:tcW w:w="4904" w:type="dxa"/>
            <w:shd w:val="clear" w:color="auto" w:fill="auto"/>
          </w:tcPr>
          <w:p w14:paraId="772C4B1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9496CB2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5F5E7BA6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5EB267B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Nature of injury/illness of immediate family member</w:t>
            </w:r>
          </w:p>
        </w:tc>
        <w:tc>
          <w:tcPr>
            <w:tcW w:w="4904" w:type="dxa"/>
            <w:shd w:val="clear" w:color="auto" w:fill="auto"/>
          </w:tcPr>
          <w:p w14:paraId="7D4160E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030133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77CF3782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46BA788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Dates of emergency family (force majeure) leave</w:t>
            </w:r>
          </w:p>
        </w:tc>
        <w:tc>
          <w:tcPr>
            <w:tcW w:w="4904" w:type="dxa"/>
            <w:shd w:val="clear" w:color="auto" w:fill="auto"/>
          </w:tcPr>
          <w:p w14:paraId="7AADC799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3916B0A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CC43F5D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I confirm that I am applying for force majeure leave on the above-mentioned date(s) because of urgent family reasons, </w:t>
      </w:r>
      <w:proofErr w:type="gramStart"/>
      <w:r w:rsidRPr="005A2063">
        <w:rPr>
          <w:rFonts w:cstheme="minorHAnsi"/>
          <w:sz w:val="20"/>
          <w:szCs w:val="20"/>
        </w:rPr>
        <w:t>as a result of</w:t>
      </w:r>
      <w:proofErr w:type="gramEnd"/>
      <w:r w:rsidRPr="005A2063">
        <w:rPr>
          <w:rFonts w:cstheme="minorHAnsi"/>
          <w:sz w:val="20"/>
          <w:szCs w:val="20"/>
        </w:rPr>
        <w:t xml:space="preserve"> the injury to /illness of the member of my immediate family stated above and per details stated, as a result of which my immediate presence with that family member was indispensable.</w:t>
      </w:r>
    </w:p>
    <w:p w14:paraId="6FBFBFBA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2A2B46D2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A2063">
        <w:rPr>
          <w:rFonts w:cstheme="minorHAnsi"/>
          <w:b/>
          <w:sz w:val="20"/>
          <w:szCs w:val="20"/>
        </w:rPr>
        <w:t>Declaration</w:t>
      </w:r>
    </w:p>
    <w:p w14:paraId="5948B0B1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I declare that the information given by me above is true, accurate and complete in all respects and I both understand and accept that if I not the case, whether knowingly on my part or otherwise, then, following due investigation by my employer, I may </w:t>
      </w:r>
      <w:proofErr w:type="gramStart"/>
      <w:r w:rsidRPr="005A2063">
        <w:rPr>
          <w:rFonts w:cstheme="minorHAnsi"/>
          <w:sz w:val="20"/>
          <w:szCs w:val="20"/>
        </w:rPr>
        <w:t>denied</w:t>
      </w:r>
      <w:proofErr w:type="gramEnd"/>
      <w:r w:rsidRPr="005A2063">
        <w:rPr>
          <w:rFonts w:cstheme="minorHAnsi"/>
          <w:sz w:val="20"/>
          <w:szCs w:val="20"/>
        </w:rPr>
        <w:t xml:space="preserve"> force majeure leave and/or liable to appropriate disciplinary action.</w:t>
      </w:r>
    </w:p>
    <w:p w14:paraId="54AF5E4D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66C18E4E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Signed: __________________________ </w:t>
      </w:r>
      <w:r w:rsidRPr="005A2063">
        <w:rPr>
          <w:rFonts w:cstheme="minorHAnsi"/>
          <w:sz w:val="20"/>
          <w:szCs w:val="20"/>
        </w:rPr>
        <w:tab/>
        <w:t>Date: ________________</w:t>
      </w:r>
    </w:p>
    <w:p w14:paraId="2A7D3A7A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>(Employee)</w:t>
      </w:r>
    </w:p>
    <w:p w14:paraId="213922A1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Signed: __________________________ </w:t>
      </w:r>
      <w:r w:rsidRPr="005A2063">
        <w:rPr>
          <w:rFonts w:cstheme="minorHAnsi"/>
          <w:sz w:val="20"/>
          <w:szCs w:val="20"/>
        </w:rPr>
        <w:tab/>
        <w:t>Date: _________________</w:t>
      </w:r>
    </w:p>
    <w:p w14:paraId="27F238D5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>(Employer)</w:t>
      </w:r>
    </w:p>
    <w:p w14:paraId="127AFBA7" w14:textId="140C32CF" w:rsidR="000B52D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It is a requirement the employer determines that the leave is in fact </w:t>
      </w:r>
      <w:r w:rsidR="005A2063">
        <w:rPr>
          <w:rFonts w:cstheme="minorHAnsi"/>
          <w:sz w:val="20"/>
          <w:szCs w:val="20"/>
        </w:rPr>
        <w:t>f</w:t>
      </w:r>
      <w:r w:rsidRPr="005A2063">
        <w:rPr>
          <w:rFonts w:cstheme="minorHAnsi"/>
          <w:sz w:val="20"/>
          <w:szCs w:val="20"/>
        </w:rPr>
        <w:t xml:space="preserve">orce </w:t>
      </w:r>
      <w:r w:rsidR="005A2063">
        <w:rPr>
          <w:rFonts w:cstheme="minorHAnsi"/>
          <w:sz w:val="20"/>
          <w:szCs w:val="20"/>
        </w:rPr>
        <w:t>m</w:t>
      </w:r>
      <w:r w:rsidRPr="005A2063">
        <w:rPr>
          <w:rFonts w:cstheme="minorHAnsi"/>
          <w:sz w:val="20"/>
          <w:szCs w:val="20"/>
        </w:rPr>
        <w:t xml:space="preserve">ajeure before granting the employee this leave. The below form and questions can be used </w:t>
      </w:r>
      <w:proofErr w:type="gramStart"/>
      <w:r w:rsidRPr="005A2063">
        <w:rPr>
          <w:rFonts w:cstheme="minorHAnsi"/>
          <w:sz w:val="20"/>
          <w:szCs w:val="20"/>
        </w:rPr>
        <w:t>in order to</w:t>
      </w:r>
      <w:proofErr w:type="gramEnd"/>
      <w:r w:rsidRPr="005A2063">
        <w:rPr>
          <w:rFonts w:cstheme="minorHAnsi"/>
          <w:sz w:val="20"/>
          <w:szCs w:val="20"/>
        </w:rPr>
        <w:t xml:space="preserve"> make this determination. Please see the </w:t>
      </w:r>
      <w:r w:rsidR="005A2063">
        <w:rPr>
          <w:rFonts w:cstheme="minorHAnsi"/>
          <w:sz w:val="20"/>
          <w:szCs w:val="20"/>
        </w:rPr>
        <w:t>f</w:t>
      </w:r>
      <w:r w:rsidRPr="005A2063">
        <w:rPr>
          <w:rFonts w:cstheme="minorHAnsi"/>
          <w:sz w:val="20"/>
          <w:szCs w:val="20"/>
        </w:rPr>
        <w:t xml:space="preserve">orce </w:t>
      </w:r>
      <w:r w:rsidR="005A2063">
        <w:rPr>
          <w:rFonts w:cstheme="minorHAnsi"/>
          <w:sz w:val="20"/>
          <w:szCs w:val="20"/>
        </w:rPr>
        <w:t>m</w:t>
      </w:r>
      <w:r w:rsidRPr="005A2063">
        <w:rPr>
          <w:rFonts w:cstheme="minorHAnsi"/>
          <w:sz w:val="20"/>
          <w:szCs w:val="20"/>
        </w:rPr>
        <w:t>ajeure policy on the next page.</w:t>
      </w:r>
    </w:p>
    <w:p w14:paraId="3305EE4A" w14:textId="77777777" w:rsidR="005A2063" w:rsidRPr="005A2063" w:rsidRDefault="005A206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1314F8F5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3FDF5730" w14:textId="76209557" w:rsidR="005A2063" w:rsidRPr="005A2063" w:rsidRDefault="000B52D3" w:rsidP="005A2063">
      <w:pPr>
        <w:spacing w:line="360" w:lineRule="auto"/>
        <w:jc w:val="center"/>
        <w:rPr>
          <w:rFonts w:cstheme="minorHAnsi"/>
          <w:b/>
        </w:rPr>
      </w:pPr>
      <w:r w:rsidRPr="005A2063">
        <w:rPr>
          <w:rFonts w:cstheme="minorHAnsi"/>
          <w:b/>
        </w:rPr>
        <w:lastRenderedPageBreak/>
        <w:t>Force Majeure Eligibility Form</w:t>
      </w:r>
    </w:p>
    <w:tbl>
      <w:tblPr>
        <w:tblStyle w:val="TableGrid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4106"/>
        <w:gridCol w:w="4904"/>
      </w:tblGrid>
      <w:tr w:rsidR="000B52D3" w:rsidRPr="005A2063" w14:paraId="43E60BC3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510432D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4904" w:type="dxa"/>
            <w:shd w:val="clear" w:color="auto" w:fill="auto"/>
          </w:tcPr>
          <w:p w14:paraId="291FCC1C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3C053F37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6B5E1D84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4904" w:type="dxa"/>
            <w:shd w:val="clear" w:color="auto" w:fill="auto"/>
          </w:tcPr>
          <w:p w14:paraId="149F3D74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39CF664F" w14:textId="77777777" w:rsidTr="009220FE">
        <w:trPr>
          <w:trHeight w:val="737"/>
        </w:trPr>
        <w:tc>
          <w:tcPr>
            <w:tcW w:w="4106" w:type="dxa"/>
            <w:shd w:val="clear" w:color="auto" w:fill="auto"/>
          </w:tcPr>
          <w:p w14:paraId="30570409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A2063">
              <w:rPr>
                <w:rFonts w:cstheme="minorHAnsi"/>
                <w:b/>
                <w:bCs/>
                <w:iCs/>
                <w:sz w:val="20"/>
                <w:szCs w:val="20"/>
              </w:rPr>
              <w:t>Date Application Received:</w:t>
            </w:r>
          </w:p>
        </w:tc>
        <w:tc>
          <w:tcPr>
            <w:tcW w:w="4904" w:type="dxa"/>
            <w:shd w:val="clear" w:color="auto" w:fill="auto"/>
          </w:tcPr>
          <w:p w14:paraId="1542AC0F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94BAA4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14:paraId="38C90C88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5A2063">
        <w:rPr>
          <w:rFonts w:cstheme="minorHAnsi"/>
          <w:b/>
          <w:sz w:val="20"/>
          <w:szCs w:val="20"/>
        </w:rPr>
        <w:t>Checklist to be completed in consideration of granting force majeure leave: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851"/>
      </w:tblGrid>
      <w:tr w:rsidR="000B52D3" w:rsidRPr="005A2063" w14:paraId="31765BBA" w14:textId="77777777" w:rsidTr="005A2063">
        <w:tc>
          <w:tcPr>
            <w:tcW w:w="562" w:type="dxa"/>
            <w:vAlign w:val="center"/>
          </w:tcPr>
          <w:p w14:paraId="13F286E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5A2E79C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Questions</w:t>
            </w:r>
          </w:p>
        </w:tc>
        <w:tc>
          <w:tcPr>
            <w:tcW w:w="709" w:type="dxa"/>
          </w:tcPr>
          <w:p w14:paraId="4401A42D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041BA2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14:paraId="4EA4BBB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0C144B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0B52D3" w:rsidRPr="005A2063" w14:paraId="45B4E30C" w14:textId="77777777" w:rsidTr="005A2063">
        <w:tc>
          <w:tcPr>
            <w:tcW w:w="562" w:type="dxa"/>
            <w:vAlign w:val="center"/>
          </w:tcPr>
          <w:p w14:paraId="24A9C557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20045B1F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2876CC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>Are the facts presented in the application adequate and to your satisfaction?</w:t>
            </w:r>
          </w:p>
        </w:tc>
        <w:tc>
          <w:tcPr>
            <w:tcW w:w="709" w:type="dxa"/>
          </w:tcPr>
          <w:p w14:paraId="45625556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70AD4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55A0E7A6" w14:textId="77777777" w:rsidTr="005A2063">
        <w:tc>
          <w:tcPr>
            <w:tcW w:w="562" w:type="dxa"/>
            <w:vAlign w:val="center"/>
          </w:tcPr>
          <w:p w14:paraId="4777242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14:paraId="40B3532C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>Is the injured/ill person covered by the policy?</w:t>
            </w:r>
          </w:p>
        </w:tc>
        <w:tc>
          <w:tcPr>
            <w:tcW w:w="709" w:type="dxa"/>
          </w:tcPr>
          <w:p w14:paraId="3A8A98C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2C873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346B8438" w14:textId="77777777" w:rsidTr="005A2063">
        <w:tc>
          <w:tcPr>
            <w:tcW w:w="562" w:type="dxa"/>
            <w:vAlign w:val="center"/>
          </w:tcPr>
          <w:p w14:paraId="18E3BF8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372096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14:paraId="01EA217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 xml:space="preserve">Was the incident giving rise to the application an emergency? </w:t>
            </w:r>
            <w:proofErr w:type="gramStart"/>
            <w:r w:rsidRPr="005A2063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5A2063">
              <w:rPr>
                <w:rFonts w:cstheme="minorHAnsi"/>
                <w:sz w:val="20"/>
                <w:szCs w:val="20"/>
              </w:rPr>
              <w:t xml:space="preserve"> a situation requiring urgent and immediate assistance</w:t>
            </w:r>
          </w:p>
        </w:tc>
        <w:tc>
          <w:tcPr>
            <w:tcW w:w="709" w:type="dxa"/>
          </w:tcPr>
          <w:p w14:paraId="0E11A4C6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B06A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37F245AB" w14:textId="77777777" w:rsidTr="005A2063">
        <w:tc>
          <w:tcPr>
            <w:tcW w:w="562" w:type="dxa"/>
            <w:vAlign w:val="center"/>
          </w:tcPr>
          <w:p w14:paraId="1BBC37B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EB2BD2E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14:paraId="4A1042AF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 xml:space="preserve">Was the incident of substantial nature? </w:t>
            </w:r>
            <w:proofErr w:type="gramStart"/>
            <w:r w:rsidRPr="005A2063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5A2063">
              <w:rPr>
                <w:rFonts w:cstheme="minorHAnsi"/>
                <w:sz w:val="20"/>
                <w:szCs w:val="20"/>
              </w:rPr>
              <w:t xml:space="preserve"> routine and/or predictable illnesses such as flu do not qualify</w:t>
            </w:r>
          </w:p>
        </w:tc>
        <w:tc>
          <w:tcPr>
            <w:tcW w:w="709" w:type="dxa"/>
          </w:tcPr>
          <w:p w14:paraId="6CDB1D8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08716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1159D8FB" w14:textId="77777777" w:rsidTr="005A2063">
        <w:tc>
          <w:tcPr>
            <w:tcW w:w="562" w:type="dxa"/>
            <w:vAlign w:val="center"/>
          </w:tcPr>
          <w:p w14:paraId="64678A22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32B327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5B3BB939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1D3DB054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 xml:space="preserve">Are you satisfied that the applicant could not have anticipated the likely occurrence of the incident in advance? </w:t>
            </w:r>
            <w:proofErr w:type="gramStart"/>
            <w:r w:rsidRPr="005A2063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5A2063">
              <w:rPr>
                <w:rFonts w:cstheme="minorHAnsi"/>
                <w:sz w:val="20"/>
                <w:szCs w:val="20"/>
              </w:rPr>
              <w:t xml:space="preserve"> unforeseen/unplanned</w:t>
            </w:r>
          </w:p>
        </w:tc>
        <w:tc>
          <w:tcPr>
            <w:tcW w:w="709" w:type="dxa"/>
          </w:tcPr>
          <w:p w14:paraId="62A23A37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A0369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1FC0DB21" w14:textId="77777777" w:rsidTr="005A2063">
        <w:tc>
          <w:tcPr>
            <w:tcW w:w="562" w:type="dxa"/>
            <w:vAlign w:val="center"/>
          </w:tcPr>
          <w:p w14:paraId="3EE5BE2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EBD5F2D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11F8F5E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16FD5284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 xml:space="preserve">Was the employee’s presence indispensable to the ill/injured person? </w:t>
            </w:r>
            <w:proofErr w:type="gramStart"/>
            <w:r w:rsidRPr="005A2063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5A2063">
              <w:rPr>
                <w:rFonts w:cstheme="minorHAnsi"/>
                <w:sz w:val="20"/>
                <w:szCs w:val="20"/>
              </w:rPr>
              <w:t xml:space="preserve"> arrangements to take care of incidents involving routine and predictable problems amongst family members to not qualify</w:t>
            </w:r>
          </w:p>
        </w:tc>
        <w:tc>
          <w:tcPr>
            <w:tcW w:w="709" w:type="dxa"/>
          </w:tcPr>
          <w:p w14:paraId="0F535804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43E90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5A61566F" w14:textId="77777777" w:rsidTr="005A2063">
        <w:tc>
          <w:tcPr>
            <w:tcW w:w="562" w:type="dxa"/>
            <w:vAlign w:val="center"/>
          </w:tcPr>
          <w:p w14:paraId="44A33909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14:paraId="44CFE303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>Was the employee physically present at the place where the injured/ill person was situated?</w:t>
            </w:r>
          </w:p>
        </w:tc>
        <w:tc>
          <w:tcPr>
            <w:tcW w:w="709" w:type="dxa"/>
          </w:tcPr>
          <w:p w14:paraId="7644D4A3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9E564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25481AD4" w14:textId="77777777" w:rsidTr="005A2063">
        <w:trPr>
          <w:trHeight w:val="868"/>
        </w:trPr>
        <w:tc>
          <w:tcPr>
            <w:tcW w:w="562" w:type="dxa"/>
            <w:vAlign w:val="center"/>
          </w:tcPr>
          <w:p w14:paraId="633DBC56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6F0B2E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8</w:t>
            </w:r>
          </w:p>
          <w:p w14:paraId="090CB8AF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4815C44D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>Under the circumstances was it reasonable to expect the employee to stay off work for the full period stated in the application?</w:t>
            </w:r>
          </w:p>
        </w:tc>
        <w:tc>
          <w:tcPr>
            <w:tcW w:w="709" w:type="dxa"/>
          </w:tcPr>
          <w:p w14:paraId="061896B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9BA2C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52D3" w:rsidRPr="005A2063" w14:paraId="53C8CA9E" w14:textId="77777777" w:rsidTr="005A2063">
        <w:tc>
          <w:tcPr>
            <w:tcW w:w="562" w:type="dxa"/>
            <w:vAlign w:val="center"/>
          </w:tcPr>
          <w:p w14:paraId="5A39FFC5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E1610B7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2063">
              <w:rPr>
                <w:rFonts w:cstheme="minorHAnsi"/>
                <w:b/>
                <w:sz w:val="20"/>
                <w:szCs w:val="20"/>
              </w:rPr>
              <w:t>9</w:t>
            </w:r>
          </w:p>
          <w:p w14:paraId="2F8C28C1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0439B9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5A2063">
              <w:rPr>
                <w:rFonts w:cstheme="minorHAnsi"/>
                <w:sz w:val="20"/>
                <w:szCs w:val="20"/>
              </w:rPr>
              <w:t>Does the employee have a force majeure leave credit? (</w:t>
            </w:r>
            <w:proofErr w:type="gramStart"/>
            <w:r w:rsidRPr="005A2063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5A2063">
              <w:rPr>
                <w:rFonts w:cstheme="minorHAnsi"/>
                <w:sz w:val="20"/>
                <w:szCs w:val="20"/>
              </w:rPr>
              <w:t xml:space="preserve"> may not exceed 5 days force majeure leave in any 36 month period of which a maximum of 3 days is permissible in any 12 month period)</w:t>
            </w:r>
          </w:p>
        </w:tc>
        <w:tc>
          <w:tcPr>
            <w:tcW w:w="709" w:type="dxa"/>
          </w:tcPr>
          <w:p w14:paraId="50273E3B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8B36FA" w14:textId="77777777" w:rsidR="000B52D3" w:rsidRPr="005A2063" w:rsidRDefault="000B52D3" w:rsidP="005A2063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911F945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2194BF29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5A2063">
        <w:rPr>
          <w:rFonts w:cstheme="minorHAnsi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04319D8" wp14:editId="694354B9">
            <wp:simplePos x="0" y="0"/>
            <wp:positionH relativeFrom="column">
              <wp:posOffset>5344160</wp:posOffset>
            </wp:positionH>
            <wp:positionV relativeFrom="paragraph">
              <wp:posOffset>1905</wp:posOffset>
            </wp:positionV>
            <wp:extent cx="193040" cy="193040"/>
            <wp:effectExtent l="0" t="0" r="0" b="0"/>
            <wp:wrapSquare wrapText="bothSides"/>
            <wp:docPr id="4" name="Graphic 4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063">
        <w:rPr>
          <w:rFonts w:cstheme="minorHAnsi"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7163491" wp14:editId="09EB8615">
            <wp:simplePos x="0" y="0"/>
            <wp:positionH relativeFrom="column">
              <wp:posOffset>4450080</wp:posOffset>
            </wp:positionH>
            <wp:positionV relativeFrom="paragraph">
              <wp:posOffset>1905</wp:posOffset>
            </wp:positionV>
            <wp:extent cx="193040" cy="193040"/>
            <wp:effectExtent l="0" t="0" r="0" b="0"/>
            <wp:wrapSquare wrapText="bothSides"/>
            <wp:docPr id="5" name="Graphic 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063">
        <w:rPr>
          <w:rFonts w:cstheme="minorHAnsi"/>
          <w:bCs/>
          <w:sz w:val="20"/>
          <w:szCs w:val="20"/>
        </w:rPr>
        <w:t xml:space="preserve">In consideration of the above is force majeure leave granted? </w:t>
      </w:r>
      <w:r w:rsidRPr="005A2063">
        <w:rPr>
          <w:rFonts w:cstheme="minorHAnsi"/>
          <w:bCs/>
          <w:sz w:val="20"/>
          <w:szCs w:val="20"/>
        </w:rPr>
        <w:tab/>
      </w:r>
      <w:r w:rsidRPr="005A2063">
        <w:rPr>
          <w:rFonts w:cstheme="minorHAnsi"/>
          <w:bCs/>
          <w:sz w:val="20"/>
          <w:szCs w:val="20"/>
        </w:rPr>
        <w:tab/>
        <w:t xml:space="preserve">Yes </w:t>
      </w:r>
      <w:r w:rsidRPr="005A2063">
        <w:rPr>
          <w:rFonts w:cstheme="minorHAnsi"/>
          <w:bCs/>
          <w:sz w:val="20"/>
          <w:szCs w:val="20"/>
        </w:rPr>
        <w:tab/>
        <w:t xml:space="preserve">No </w:t>
      </w:r>
    </w:p>
    <w:p w14:paraId="62763B5E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6CD07D2E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Cs/>
          <w:sz w:val="20"/>
          <w:szCs w:val="20"/>
        </w:rPr>
      </w:pPr>
      <w:r w:rsidRPr="005A2063">
        <w:rPr>
          <w:rFonts w:cstheme="minorHAnsi"/>
          <w:bCs/>
          <w:sz w:val="20"/>
          <w:szCs w:val="20"/>
        </w:rPr>
        <w:t>If no, give reason for decision and indicate how the unauthorised leave application is to be dealt with: __________________________________________________________________________</w:t>
      </w:r>
    </w:p>
    <w:p w14:paraId="155F4D77" w14:textId="77777777" w:rsidR="000B52D3" w:rsidRPr="005A2063" w:rsidRDefault="000B52D3" w:rsidP="005A2063">
      <w:pPr>
        <w:spacing w:line="360" w:lineRule="auto"/>
        <w:jc w:val="both"/>
        <w:rPr>
          <w:rFonts w:cstheme="minorHAnsi"/>
          <w:bCs/>
          <w:sz w:val="20"/>
          <w:szCs w:val="20"/>
        </w:rPr>
      </w:pPr>
    </w:p>
    <w:p w14:paraId="042B9C89" w14:textId="77777777" w:rsidR="000B52D3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 xml:space="preserve">Signed: __________________________ </w:t>
      </w:r>
      <w:r w:rsidRPr="005A2063">
        <w:rPr>
          <w:rFonts w:cstheme="minorHAnsi"/>
          <w:sz w:val="20"/>
          <w:szCs w:val="20"/>
        </w:rPr>
        <w:tab/>
        <w:t>Date: ________________</w:t>
      </w:r>
    </w:p>
    <w:p w14:paraId="5EB769AC" w14:textId="1A826A1B" w:rsidR="009E5919" w:rsidRPr="005A2063" w:rsidRDefault="000B52D3" w:rsidP="005A2063">
      <w:pPr>
        <w:spacing w:line="360" w:lineRule="auto"/>
        <w:jc w:val="both"/>
        <w:rPr>
          <w:rFonts w:cstheme="minorHAnsi"/>
          <w:sz w:val="20"/>
          <w:szCs w:val="20"/>
        </w:rPr>
      </w:pPr>
      <w:r w:rsidRPr="005A2063">
        <w:rPr>
          <w:rFonts w:cstheme="minorHAnsi"/>
          <w:sz w:val="20"/>
          <w:szCs w:val="20"/>
        </w:rPr>
        <w:t>(Manager)</w:t>
      </w:r>
    </w:p>
    <w:sectPr w:rsidR="009E5919" w:rsidRPr="005A2063" w:rsidSect="00C05579">
      <w:headerReference w:type="default" r:id="rId14"/>
      <w:pgSz w:w="11906" w:h="16838"/>
      <w:pgMar w:top="1440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C5FB" w14:textId="77777777" w:rsidR="00281DC5" w:rsidRDefault="00281DC5" w:rsidP="007D052E">
      <w:r>
        <w:separator/>
      </w:r>
    </w:p>
  </w:endnote>
  <w:endnote w:type="continuationSeparator" w:id="0">
    <w:p w14:paraId="22B23934" w14:textId="77777777" w:rsidR="00281DC5" w:rsidRDefault="00281DC5" w:rsidP="007D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0A89" w14:textId="77777777" w:rsidR="00281DC5" w:rsidRDefault="00281DC5" w:rsidP="007D052E">
      <w:r>
        <w:separator/>
      </w:r>
    </w:p>
  </w:footnote>
  <w:footnote w:type="continuationSeparator" w:id="0">
    <w:p w14:paraId="269539D4" w14:textId="77777777" w:rsidR="00281DC5" w:rsidRDefault="00281DC5" w:rsidP="007D0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D93" w14:textId="2DFF59C8" w:rsidR="007D052E" w:rsidRDefault="00AC6F16" w:rsidP="007D05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3192C" wp14:editId="4638EC5A">
              <wp:simplePos x="0" y="0"/>
              <wp:positionH relativeFrom="column">
                <wp:posOffset>-577850</wp:posOffset>
              </wp:positionH>
              <wp:positionV relativeFrom="paragraph">
                <wp:posOffset>-214630</wp:posOffset>
              </wp:positionV>
              <wp:extent cx="5162550" cy="43815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2550" cy="438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7B4B65" w14:textId="1BF625D4" w:rsidR="007D052E" w:rsidRPr="00B87BC3" w:rsidRDefault="000B52D3" w:rsidP="007D052E">
                          <w:pPr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</w:pPr>
                          <w:r w:rsidRPr="000B52D3">
                            <w:rPr>
                              <w:rFonts w:ascii="Arial" w:eastAsia="Calibri" w:hAnsi="Arial" w:cs="Arial"/>
                              <w:b/>
                              <w:bCs/>
                              <w:color w:val="FFFFFF" w:themeColor="background1"/>
                              <w:kern w:val="24"/>
                              <w:lang w:val="en-IE"/>
                            </w:rPr>
                            <w:t>Force Majeure Application Form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19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45.5pt;margin-top:-16.9pt;width:40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" filled="f" stroked="f">
              <v:textbox>
                <w:txbxContent>
                  <w:p w14:paraId="207B4B65" w14:textId="1BF625D4" w:rsidR="007D052E" w:rsidRPr="00B87BC3" w:rsidRDefault="000B52D3" w:rsidP="007D052E">
                    <w:pPr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</w:pPr>
                    <w:r w:rsidRPr="000B52D3">
                      <w:rPr>
                        <w:rFonts w:ascii="Arial" w:eastAsia="Calibri" w:hAnsi="Arial" w:cs="Arial"/>
                        <w:b/>
                        <w:bCs/>
                        <w:color w:val="FFFFFF" w:themeColor="background1"/>
                        <w:kern w:val="24"/>
                        <w:lang w:val="en-IE"/>
                      </w:rPr>
                      <w:t>Force Majeure Application Form</w:t>
                    </w:r>
                  </w:p>
                </w:txbxContent>
              </v:textbox>
            </v:shape>
          </w:pict>
        </mc:Fallback>
      </mc:AlternateContent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84352" behindDoc="0" locked="0" layoutInCell="1" allowOverlap="1" wp14:anchorId="70336BD4" wp14:editId="369D87F3">
          <wp:simplePos x="0" y="0"/>
          <wp:positionH relativeFrom="column">
            <wp:posOffset>5315437</wp:posOffset>
          </wp:positionH>
          <wp:positionV relativeFrom="paragraph">
            <wp:posOffset>-163003</wp:posOffset>
          </wp:positionV>
          <wp:extent cx="963930" cy="360045"/>
          <wp:effectExtent l="0" t="0" r="0" b="0"/>
          <wp:wrapNone/>
          <wp:docPr id="1" name="Picture 7" descr="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F1A16FCC-F20B-C248-80B8-2DD0FAEA89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F1A16FCC-F20B-C248-80B8-2DD0FAEA89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9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047" w:rsidRPr="00DF0BC0">
      <w:rPr>
        <w:rFonts w:ascii="Cera Pro" w:hAnsi="Cera Pro"/>
        <w:noProof/>
        <w:sz w:val="32"/>
        <w:szCs w:val="32"/>
      </w:rPr>
      <w:drawing>
        <wp:anchor distT="0" distB="0" distL="114300" distR="114300" simplePos="0" relativeHeight="251660287" behindDoc="0" locked="0" layoutInCell="1" allowOverlap="1" wp14:anchorId="713B95B3" wp14:editId="3FA20B90">
          <wp:simplePos x="0" y="0"/>
          <wp:positionH relativeFrom="margin">
            <wp:posOffset>-1116419</wp:posOffset>
          </wp:positionH>
          <wp:positionV relativeFrom="paragraph">
            <wp:posOffset>-449580</wp:posOffset>
          </wp:positionV>
          <wp:extent cx="7838440" cy="786809"/>
          <wp:effectExtent l="0" t="0" r="0" b="0"/>
          <wp:wrapNone/>
          <wp:docPr id="3" name="Picture 4" descr="fdsdf">
            <a:extLst xmlns:a="http://schemas.openxmlformats.org/drawingml/2006/main">
              <a:ext uri="{FF2B5EF4-FFF2-40B4-BE49-F238E27FC236}">
                <a16:creationId xmlns:a16="http://schemas.microsoft.com/office/drawing/2014/main" id="{9DEEA626-96BB-E747-9608-4138CE44F5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fdsdf">
                    <a:extLst>
                      <a:ext uri="{FF2B5EF4-FFF2-40B4-BE49-F238E27FC236}">
                        <a16:creationId xmlns:a16="http://schemas.microsoft.com/office/drawing/2014/main" id="{9DEEA626-96BB-E747-9608-4138CE44F5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821" r="738"/>
                  <a:stretch/>
                </pic:blipFill>
                <pic:spPr>
                  <a:xfrm>
                    <a:off x="0" y="0"/>
                    <a:ext cx="7861125" cy="78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52E">
      <w:t xml:space="preserve">     </w:t>
    </w:r>
  </w:p>
  <w:p w14:paraId="364FAA19" w14:textId="4CEC0E09" w:rsidR="007D052E" w:rsidRDefault="007D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395"/>
    <w:multiLevelType w:val="hybridMultilevel"/>
    <w:tmpl w:val="2D8E23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7E6B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E3F2F53"/>
    <w:multiLevelType w:val="hybridMultilevel"/>
    <w:tmpl w:val="DB143228"/>
    <w:lvl w:ilvl="0" w:tplc="CEAE7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034"/>
    <w:multiLevelType w:val="hybridMultilevel"/>
    <w:tmpl w:val="ED66F3E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210C7865"/>
    <w:multiLevelType w:val="hybridMultilevel"/>
    <w:tmpl w:val="B4B88DC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2B9C287C"/>
    <w:multiLevelType w:val="hybridMultilevel"/>
    <w:tmpl w:val="A9B27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694"/>
    <w:multiLevelType w:val="hybridMultilevel"/>
    <w:tmpl w:val="1700C220"/>
    <w:lvl w:ilvl="0" w:tplc="BF943A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A448A0"/>
    <w:multiLevelType w:val="hybridMultilevel"/>
    <w:tmpl w:val="C5E2056E"/>
    <w:lvl w:ilvl="0" w:tplc="B1C6A56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40707"/>
    <w:multiLevelType w:val="hybridMultilevel"/>
    <w:tmpl w:val="40FA115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5EAB1867"/>
    <w:multiLevelType w:val="hybridMultilevel"/>
    <w:tmpl w:val="4908167E"/>
    <w:lvl w:ilvl="0" w:tplc="DF9CE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60D6E"/>
    <w:multiLevelType w:val="hybridMultilevel"/>
    <w:tmpl w:val="D6AAC66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7777515F"/>
    <w:multiLevelType w:val="hybridMultilevel"/>
    <w:tmpl w:val="785CDBB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2A8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7E6B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 w15:restartNumberingAfterBreak="0">
    <w:nsid w:val="7845446F"/>
    <w:multiLevelType w:val="hybridMultilevel"/>
    <w:tmpl w:val="A9B27EBC"/>
    <w:lvl w:ilvl="0" w:tplc="68FE4C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17E68"/>
    <w:multiLevelType w:val="hybridMultilevel"/>
    <w:tmpl w:val="01B0063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938927">
    <w:abstractNumId w:val="12"/>
  </w:num>
  <w:num w:numId="2" w16cid:durableId="1550999078">
    <w:abstractNumId w:val="0"/>
  </w:num>
  <w:num w:numId="3" w16cid:durableId="1734814621">
    <w:abstractNumId w:val="9"/>
  </w:num>
  <w:num w:numId="4" w16cid:durableId="1456097590">
    <w:abstractNumId w:val="2"/>
  </w:num>
  <w:num w:numId="5" w16cid:durableId="488206269">
    <w:abstractNumId w:val="3"/>
  </w:num>
  <w:num w:numId="6" w16cid:durableId="1815289069">
    <w:abstractNumId w:val="10"/>
  </w:num>
  <w:num w:numId="7" w16cid:durableId="2009014446">
    <w:abstractNumId w:val="7"/>
  </w:num>
  <w:num w:numId="8" w16cid:durableId="554246227">
    <w:abstractNumId w:val="6"/>
  </w:num>
  <w:num w:numId="9" w16cid:durableId="705300809">
    <w:abstractNumId w:val="5"/>
  </w:num>
  <w:num w:numId="10" w16cid:durableId="397673190">
    <w:abstractNumId w:val="1"/>
  </w:num>
  <w:num w:numId="11" w16cid:durableId="1272519198">
    <w:abstractNumId w:val="11"/>
  </w:num>
  <w:num w:numId="12" w16cid:durableId="1470589008">
    <w:abstractNumId w:val="4"/>
  </w:num>
  <w:num w:numId="13" w16cid:durableId="1720476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E"/>
    <w:rsid w:val="000431A1"/>
    <w:rsid w:val="000713CF"/>
    <w:rsid w:val="000757B0"/>
    <w:rsid w:val="00096297"/>
    <w:rsid w:val="000B2DAF"/>
    <w:rsid w:val="000B52D3"/>
    <w:rsid w:val="000D0AD2"/>
    <w:rsid w:val="000E4857"/>
    <w:rsid w:val="000F0B6F"/>
    <w:rsid w:val="00106944"/>
    <w:rsid w:val="00113EF0"/>
    <w:rsid w:val="001149F9"/>
    <w:rsid w:val="001325C4"/>
    <w:rsid w:val="001353B3"/>
    <w:rsid w:val="00191E9F"/>
    <w:rsid w:val="001C20C8"/>
    <w:rsid w:val="001D2558"/>
    <w:rsid w:val="002046DF"/>
    <w:rsid w:val="00212818"/>
    <w:rsid w:val="00215DD4"/>
    <w:rsid w:val="00226F39"/>
    <w:rsid w:val="00243478"/>
    <w:rsid w:val="002661C5"/>
    <w:rsid w:val="002740E3"/>
    <w:rsid w:val="00281DC5"/>
    <w:rsid w:val="002C2590"/>
    <w:rsid w:val="002D7219"/>
    <w:rsid w:val="002D7EBF"/>
    <w:rsid w:val="00314771"/>
    <w:rsid w:val="00333047"/>
    <w:rsid w:val="003346A7"/>
    <w:rsid w:val="00340AF9"/>
    <w:rsid w:val="00340C6A"/>
    <w:rsid w:val="00361FA6"/>
    <w:rsid w:val="003912CC"/>
    <w:rsid w:val="003D0FF1"/>
    <w:rsid w:val="003E1D68"/>
    <w:rsid w:val="003F49ED"/>
    <w:rsid w:val="003F6906"/>
    <w:rsid w:val="00410DD8"/>
    <w:rsid w:val="00424119"/>
    <w:rsid w:val="004329FD"/>
    <w:rsid w:val="00462C2A"/>
    <w:rsid w:val="004D4D19"/>
    <w:rsid w:val="004D5042"/>
    <w:rsid w:val="004E7F73"/>
    <w:rsid w:val="00510AA1"/>
    <w:rsid w:val="00511692"/>
    <w:rsid w:val="00512FAF"/>
    <w:rsid w:val="00533BA1"/>
    <w:rsid w:val="00541BE9"/>
    <w:rsid w:val="00552098"/>
    <w:rsid w:val="00553318"/>
    <w:rsid w:val="00557B07"/>
    <w:rsid w:val="005616E1"/>
    <w:rsid w:val="00562509"/>
    <w:rsid w:val="0056509A"/>
    <w:rsid w:val="005A08A4"/>
    <w:rsid w:val="005A2063"/>
    <w:rsid w:val="005C4437"/>
    <w:rsid w:val="005D259F"/>
    <w:rsid w:val="005F64CF"/>
    <w:rsid w:val="00634DB7"/>
    <w:rsid w:val="00654442"/>
    <w:rsid w:val="00664A7E"/>
    <w:rsid w:val="006B30C2"/>
    <w:rsid w:val="006C1BEA"/>
    <w:rsid w:val="006E09B9"/>
    <w:rsid w:val="006F09B1"/>
    <w:rsid w:val="00701502"/>
    <w:rsid w:val="00725560"/>
    <w:rsid w:val="00733975"/>
    <w:rsid w:val="007529CC"/>
    <w:rsid w:val="00766BBE"/>
    <w:rsid w:val="00776286"/>
    <w:rsid w:val="00787322"/>
    <w:rsid w:val="007D052E"/>
    <w:rsid w:val="007F3B65"/>
    <w:rsid w:val="007F5E97"/>
    <w:rsid w:val="00802715"/>
    <w:rsid w:val="0081235C"/>
    <w:rsid w:val="00822FE0"/>
    <w:rsid w:val="00875309"/>
    <w:rsid w:val="0088078C"/>
    <w:rsid w:val="0088098F"/>
    <w:rsid w:val="0089044D"/>
    <w:rsid w:val="008B5452"/>
    <w:rsid w:val="008C7420"/>
    <w:rsid w:val="008E4B84"/>
    <w:rsid w:val="00931D8F"/>
    <w:rsid w:val="00954C07"/>
    <w:rsid w:val="0098123B"/>
    <w:rsid w:val="00983DAE"/>
    <w:rsid w:val="00992370"/>
    <w:rsid w:val="00996C5F"/>
    <w:rsid w:val="009A0480"/>
    <w:rsid w:val="009B01F6"/>
    <w:rsid w:val="009B0509"/>
    <w:rsid w:val="009E5919"/>
    <w:rsid w:val="009F2359"/>
    <w:rsid w:val="00A02EA2"/>
    <w:rsid w:val="00A40BEA"/>
    <w:rsid w:val="00A54E75"/>
    <w:rsid w:val="00A70109"/>
    <w:rsid w:val="00A747EE"/>
    <w:rsid w:val="00A94199"/>
    <w:rsid w:val="00A95EE4"/>
    <w:rsid w:val="00AA6D0E"/>
    <w:rsid w:val="00AB5C07"/>
    <w:rsid w:val="00AC2DCE"/>
    <w:rsid w:val="00AC52FD"/>
    <w:rsid w:val="00AC6F16"/>
    <w:rsid w:val="00AF7B85"/>
    <w:rsid w:val="00B013D5"/>
    <w:rsid w:val="00B06659"/>
    <w:rsid w:val="00B07F0B"/>
    <w:rsid w:val="00B5443E"/>
    <w:rsid w:val="00B67DD3"/>
    <w:rsid w:val="00B70EC7"/>
    <w:rsid w:val="00B72C2A"/>
    <w:rsid w:val="00B81039"/>
    <w:rsid w:val="00B87BC3"/>
    <w:rsid w:val="00B904C7"/>
    <w:rsid w:val="00B90CAD"/>
    <w:rsid w:val="00B97BDC"/>
    <w:rsid w:val="00BA65D6"/>
    <w:rsid w:val="00BB6B93"/>
    <w:rsid w:val="00C05579"/>
    <w:rsid w:val="00C121C8"/>
    <w:rsid w:val="00C3580F"/>
    <w:rsid w:val="00C66E24"/>
    <w:rsid w:val="00C67B4D"/>
    <w:rsid w:val="00C814E9"/>
    <w:rsid w:val="00CA4C9A"/>
    <w:rsid w:val="00CC14E3"/>
    <w:rsid w:val="00CF51C2"/>
    <w:rsid w:val="00D21127"/>
    <w:rsid w:val="00D218B5"/>
    <w:rsid w:val="00D302D9"/>
    <w:rsid w:val="00D867CB"/>
    <w:rsid w:val="00D9366C"/>
    <w:rsid w:val="00DA4AC7"/>
    <w:rsid w:val="00E55D18"/>
    <w:rsid w:val="00E600F1"/>
    <w:rsid w:val="00E64A85"/>
    <w:rsid w:val="00E91D6E"/>
    <w:rsid w:val="00EA2D5A"/>
    <w:rsid w:val="00EA2E37"/>
    <w:rsid w:val="00EB1BF5"/>
    <w:rsid w:val="00EB7B06"/>
    <w:rsid w:val="00ED4A71"/>
    <w:rsid w:val="00EE13E3"/>
    <w:rsid w:val="00EE5A66"/>
    <w:rsid w:val="00F373F6"/>
    <w:rsid w:val="00F41694"/>
    <w:rsid w:val="00F42D78"/>
    <w:rsid w:val="00F53379"/>
    <w:rsid w:val="00F62A01"/>
    <w:rsid w:val="00F771A1"/>
    <w:rsid w:val="00F77784"/>
    <w:rsid w:val="00F87620"/>
    <w:rsid w:val="00FC3816"/>
    <w:rsid w:val="00FD6C74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67E12"/>
  <w15:chartTrackingRefBased/>
  <w15:docId w15:val="{4E840992-B382-43D5-AC60-290726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2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52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52E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304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330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4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2A0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996C5F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DD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62C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8801f-0822-4fc8-ab90-e8bb196aef62" xsi:nil="true"/>
    <lcf76f155ced4ddcb4097134ff3c332f xmlns="45dae456-88b9-4ffb-bdb7-b103bac82d3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6" ma:contentTypeDescription="Create a new document." ma:contentTypeScope="" ma:versionID="f32eb6167f1f44a6d2b74f5757b47482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96cfc05f193a036e0dd6b63c6b820a8f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815244-9856-4c0f-a980-f85373301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b7bef6-1833-406f-920d-bed19eb81842}" ma:internalName="TaxCatchAll" ma:showField="CatchAllData" ma:web="4578801f-0822-4fc8-ab90-e8bb196ae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2B41D-0554-4FFC-801A-ED8134FD59FC}">
  <ds:schemaRefs>
    <ds:schemaRef ds:uri="http://schemas.microsoft.com/office/2006/metadata/properties"/>
    <ds:schemaRef ds:uri="http://schemas.microsoft.com/office/infopath/2007/PartnerControls"/>
    <ds:schemaRef ds:uri="4578801f-0822-4fc8-ab90-e8bb196aef62"/>
    <ds:schemaRef ds:uri="45dae456-88b9-4ffb-bdb7-b103bac82d3a"/>
  </ds:schemaRefs>
</ds:datastoreItem>
</file>

<file path=customXml/itemProps2.xml><?xml version="1.0" encoding="utf-8"?>
<ds:datastoreItem xmlns:ds="http://schemas.openxmlformats.org/officeDocument/2006/customXml" ds:itemID="{9A094562-FAED-4431-B06D-95CF90F26D02}"/>
</file>

<file path=customXml/itemProps3.xml><?xml version="1.0" encoding="utf-8"?>
<ds:datastoreItem xmlns:ds="http://schemas.openxmlformats.org/officeDocument/2006/customXml" ds:itemID="{07923738-20EC-494D-B8C5-12068009D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Mulhern (AS)</dc:creator>
  <cp:keywords/>
  <dc:description/>
  <cp:lastModifiedBy>Orna Mulhern (AS)</cp:lastModifiedBy>
  <cp:revision>2</cp:revision>
  <dcterms:created xsi:type="dcterms:W3CDTF">2022-11-29T14:24:00Z</dcterms:created>
  <dcterms:modified xsi:type="dcterms:W3CDTF">2022-11-29T14:24:00Z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</Properties>
</file>