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48212D93" w:rsidR="007D052E" w:rsidRDefault="00AF659D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727ED1A8">
            <wp:simplePos x="0" y="0"/>
            <wp:positionH relativeFrom="page">
              <wp:posOffset>10633</wp:posOffset>
            </wp:positionH>
            <wp:positionV relativeFrom="margin">
              <wp:posOffset>-1059505</wp:posOffset>
            </wp:positionV>
            <wp:extent cx="7619365" cy="10912741"/>
            <wp:effectExtent l="0" t="0" r="635" b="3175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19850" cy="109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8CE24" w14:textId="33F9DF9B" w:rsidR="007D052E" w:rsidRPr="00AF659D" w:rsidRDefault="00AF659D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AF659D"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  <w:t>Recruitment Checklist</w:t>
                            </w:r>
                          </w:p>
                          <w:p w14:paraId="4C48DFF1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  <w:p w14:paraId="22C4087A" w14:textId="1404082A" w:rsidR="007D052E" w:rsidRPr="007D052E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0638CE24" w14:textId="33F9DF9B" w:rsidR="007D052E" w:rsidRPr="00AF659D" w:rsidRDefault="00AF659D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 w:rsidRPr="00AF659D"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  <w:t>Recruitment Checklist</w:t>
                      </w:r>
                    </w:p>
                    <w:p w14:paraId="4C48DFF1" w14:textId="77777777" w:rsidR="007D052E" w:rsidRPr="007D052E" w:rsidRDefault="007D052E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</w:p>
                    <w:p w14:paraId="22C4087A" w14:textId="1404082A" w:rsidR="007D052E" w:rsidRPr="007D052E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537B9C1F" w:rsidR="007D052E" w:rsidRDefault="007D052E"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lastRenderedPageBreak/>
        <w:t> </w:t>
      </w:r>
    </w:p>
    <w:p w14:paraId="100E03A2" w14:textId="76CE2DC8" w:rsidR="00AF659D" w:rsidRPr="00AF659D" w:rsidRDefault="00AF659D" w:rsidP="00AF659D">
      <w:pPr>
        <w:ind w:left="-851"/>
        <w:rPr>
          <w:rFonts w:ascii="Cera Pro" w:hAnsi="Cera Pro"/>
          <w:b/>
          <w:bCs/>
          <w:color w:val="000000"/>
          <w:sz w:val="22"/>
          <w:szCs w:val="22"/>
        </w:rPr>
      </w:pPr>
      <w:r w:rsidRPr="00AF659D">
        <w:rPr>
          <w:rFonts w:ascii="Cera Pro" w:hAnsi="Cera Pro"/>
          <w:b/>
          <w:bCs/>
          <w:color w:val="000000"/>
          <w:sz w:val="22"/>
          <w:szCs w:val="22"/>
        </w:rPr>
        <w:t xml:space="preserve">Important </w:t>
      </w:r>
    </w:p>
    <w:p w14:paraId="329ACB02" w14:textId="77777777" w:rsidR="00AF659D" w:rsidRDefault="00AF659D" w:rsidP="00AF659D">
      <w:pPr>
        <w:pStyle w:val="ListParagraph"/>
        <w:numPr>
          <w:ilvl w:val="0"/>
          <w:numId w:val="15"/>
        </w:numPr>
        <w:rPr>
          <w:rFonts w:ascii="Cera Pro" w:hAnsi="Cera Pro"/>
          <w:color w:val="000000"/>
          <w:sz w:val="20"/>
          <w:szCs w:val="20"/>
        </w:rPr>
      </w:pPr>
      <w:r w:rsidRPr="00AF659D">
        <w:rPr>
          <w:rFonts w:ascii="Cera Pro" w:hAnsi="Cera Pro"/>
          <w:color w:val="000000"/>
          <w:sz w:val="20"/>
          <w:szCs w:val="20"/>
        </w:rPr>
        <w:t>Timeframes should be filled in according to your internal process, however, we recommend</w:t>
      </w:r>
      <w:r w:rsidRPr="00AF659D">
        <w:rPr>
          <w:rFonts w:ascii="Cera Pro" w:hAnsi="Cera Pro"/>
          <w:color w:val="000000"/>
          <w:sz w:val="20"/>
          <w:szCs w:val="20"/>
        </w:rPr>
        <w:t xml:space="preserve"> </w:t>
      </w:r>
      <w:r w:rsidRPr="00AF659D">
        <w:rPr>
          <w:rFonts w:ascii="Cera Pro" w:hAnsi="Cera Pro"/>
          <w:color w:val="000000"/>
          <w:sz w:val="20"/>
          <w:szCs w:val="20"/>
        </w:rPr>
        <w:t>screening CVs on an ongoing basis and organising interviews as soon as possible, to avoid</w:t>
      </w:r>
      <w:r w:rsidRPr="00AF659D">
        <w:rPr>
          <w:rFonts w:ascii="Cera Pro" w:hAnsi="Cera Pro"/>
          <w:color w:val="000000"/>
          <w:sz w:val="20"/>
          <w:szCs w:val="20"/>
        </w:rPr>
        <w:t xml:space="preserve"> </w:t>
      </w:r>
      <w:r w:rsidRPr="00AF659D">
        <w:rPr>
          <w:rFonts w:ascii="Cera Pro" w:hAnsi="Cera Pro"/>
          <w:color w:val="000000"/>
          <w:sz w:val="20"/>
          <w:szCs w:val="20"/>
        </w:rPr>
        <w:t>missing out on good</w:t>
      </w:r>
      <w:r w:rsidRPr="00AF659D">
        <w:rPr>
          <w:rFonts w:ascii="Cera Pro" w:hAnsi="Cera Pro"/>
          <w:color w:val="000000"/>
          <w:sz w:val="20"/>
          <w:szCs w:val="20"/>
        </w:rPr>
        <w:t xml:space="preserve"> </w:t>
      </w:r>
      <w:r w:rsidRPr="00AF659D">
        <w:rPr>
          <w:rFonts w:ascii="Cera Pro" w:hAnsi="Cera Pro"/>
          <w:color w:val="000000"/>
          <w:sz w:val="20"/>
          <w:szCs w:val="20"/>
        </w:rPr>
        <w:t>candidates.</w:t>
      </w:r>
    </w:p>
    <w:p w14:paraId="7503D96A" w14:textId="77777777" w:rsidR="00AF659D" w:rsidRDefault="00AF659D" w:rsidP="00AF659D">
      <w:pPr>
        <w:pStyle w:val="ListParagraph"/>
        <w:numPr>
          <w:ilvl w:val="0"/>
          <w:numId w:val="15"/>
        </w:numPr>
        <w:rPr>
          <w:rFonts w:ascii="Cera Pro" w:hAnsi="Cera Pro"/>
          <w:color w:val="000000"/>
          <w:sz w:val="20"/>
          <w:szCs w:val="20"/>
        </w:rPr>
      </w:pPr>
      <w:r w:rsidRPr="00AF659D">
        <w:rPr>
          <w:rFonts w:ascii="Cera Pro" w:hAnsi="Cera Pro"/>
          <w:color w:val="000000"/>
          <w:sz w:val="20"/>
          <w:szCs w:val="20"/>
        </w:rPr>
        <w:t>Remember GDPR &amp; the importance of keeping your paper trail.</w:t>
      </w:r>
    </w:p>
    <w:p w14:paraId="6A885E8C" w14:textId="77777777" w:rsidR="00AF659D" w:rsidRDefault="00AF659D" w:rsidP="00AF659D">
      <w:pPr>
        <w:pStyle w:val="ListParagraph"/>
        <w:numPr>
          <w:ilvl w:val="0"/>
          <w:numId w:val="15"/>
        </w:numPr>
        <w:rPr>
          <w:rFonts w:ascii="Cera Pro" w:hAnsi="Cera Pro"/>
          <w:color w:val="000000"/>
          <w:sz w:val="20"/>
          <w:szCs w:val="20"/>
        </w:rPr>
      </w:pPr>
      <w:r w:rsidRPr="00AF659D">
        <w:rPr>
          <w:rFonts w:ascii="Cera Pro" w:hAnsi="Cera Pro"/>
          <w:color w:val="000000"/>
          <w:sz w:val="20"/>
          <w:szCs w:val="20"/>
        </w:rPr>
        <w:t>Remember you need to ensure you are compliant with equality legislation in case an</w:t>
      </w:r>
      <w:r w:rsidRPr="00AF659D">
        <w:rPr>
          <w:rFonts w:ascii="Cera Pro" w:hAnsi="Cera Pro"/>
          <w:color w:val="000000"/>
          <w:sz w:val="20"/>
          <w:szCs w:val="20"/>
        </w:rPr>
        <w:t xml:space="preserve"> </w:t>
      </w:r>
      <w:r w:rsidRPr="00AF659D">
        <w:rPr>
          <w:rFonts w:ascii="Cera Pro" w:hAnsi="Cera Pro"/>
          <w:color w:val="000000"/>
          <w:sz w:val="20"/>
          <w:szCs w:val="20"/>
        </w:rPr>
        <w:t>employee contests their selection journey.</w:t>
      </w:r>
    </w:p>
    <w:p w14:paraId="02EE5F69" w14:textId="6F8EFCF3" w:rsidR="00AF659D" w:rsidRDefault="00AF659D" w:rsidP="00AF659D">
      <w:pPr>
        <w:pStyle w:val="ListParagraph"/>
        <w:numPr>
          <w:ilvl w:val="0"/>
          <w:numId w:val="15"/>
        </w:numPr>
        <w:rPr>
          <w:rFonts w:ascii="Cera Pro" w:hAnsi="Cera Pro"/>
          <w:color w:val="000000"/>
          <w:sz w:val="20"/>
          <w:szCs w:val="20"/>
        </w:rPr>
      </w:pPr>
      <w:r w:rsidRPr="00AF659D">
        <w:rPr>
          <w:rFonts w:ascii="Cera Pro" w:hAnsi="Cera Pro"/>
          <w:color w:val="000000"/>
          <w:sz w:val="20"/>
          <w:szCs w:val="20"/>
        </w:rPr>
        <w:t>Make sure all candidates have the right to work in Ireland &amp; verify the number of hours they</w:t>
      </w:r>
      <w:r w:rsidRPr="00AF659D">
        <w:rPr>
          <w:rFonts w:ascii="Cera Pro" w:hAnsi="Cera Pro"/>
          <w:color w:val="000000"/>
          <w:sz w:val="20"/>
          <w:szCs w:val="20"/>
        </w:rPr>
        <w:br/>
        <w:t>have permission to work.</w:t>
      </w:r>
    </w:p>
    <w:p w14:paraId="0AFD2D62" w14:textId="2DC2C85E" w:rsidR="00AF659D" w:rsidRDefault="00AF659D" w:rsidP="00AF659D">
      <w:pPr>
        <w:pStyle w:val="ListParagraph"/>
        <w:ind w:left="-131"/>
        <w:rPr>
          <w:rFonts w:ascii="Cera Pro" w:hAnsi="Cera Pro"/>
          <w:color w:val="000000"/>
          <w:sz w:val="20"/>
          <w:szCs w:val="20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7650"/>
        <w:gridCol w:w="2126"/>
        <w:gridCol w:w="823"/>
      </w:tblGrid>
      <w:tr w:rsidR="00AF659D" w:rsidRPr="00664A7E" w14:paraId="0185DF8C" w14:textId="616BAB97" w:rsidTr="00AF659D">
        <w:tc>
          <w:tcPr>
            <w:tcW w:w="7650" w:type="dxa"/>
            <w:shd w:val="clear" w:color="auto" w:fill="FF7E6B"/>
          </w:tcPr>
          <w:p w14:paraId="649CD2A5" w14:textId="4F0D25C5" w:rsidR="00AF659D" w:rsidRPr="00664A7E" w:rsidRDefault="00AF659D" w:rsidP="000A22EE">
            <w:pPr>
              <w:spacing w:line="360" w:lineRule="auto"/>
              <w:jc w:val="both"/>
              <w:rPr>
                <w:rFonts w:ascii="Cera Pro" w:hAnsi="Cera Pro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ascii="Cera Pro" w:hAnsi="Cera Pro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t>Task</w:t>
            </w:r>
          </w:p>
        </w:tc>
        <w:tc>
          <w:tcPr>
            <w:tcW w:w="2126" w:type="dxa"/>
            <w:shd w:val="clear" w:color="auto" w:fill="FF7E6B"/>
          </w:tcPr>
          <w:p w14:paraId="6F49E93E" w14:textId="6A32339C" w:rsidR="00AF659D" w:rsidRPr="00664A7E" w:rsidRDefault="00AF659D" w:rsidP="000A22EE">
            <w:pPr>
              <w:spacing w:line="360" w:lineRule="auto"/>
              <w:jc w:val="both"/>
              <w:rPr>
                <w:rFonts w:ascii="Cera Pro" w:hAnsi="Cera Pro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ascii="Cera Pro" w:hAnsi="Cera Pro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t>Timeframe</w:t>
            </w:r>
          </w:p>
        </w:tc>
        <w:tc>
          <w:tcPr>
            <w:tcW w:w="823" w:type="dxa"/>
            <w:shd w:val="clear" w:color="auto" w:fill="FF7E6B"/>
          </w:tcPr>
          <w:p w14:paraId="7AA2BA96" w14:textId="72BD4066" w:rsidR="00AF659D" w:rsidRPr="00664A7E" w:rsidRDefault="00AF659D" w:rsidP="00AF659D">
            <w:pPr>
              <w:spacing w:line="360" w:lineRule="auto"/>
              <w:jc w:val="center"/>
              <w:rPr>
                <w:rFonts w:ascii="Cera Pro" w:hAnsi="Cera Pro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</w:pPr>
            <w:r>
              <w:rPr>
                <w:rFonts w:ascii="Cera Pro" w:hAnsi="Cera Pro"/>
                <w:b/>
                <w:bCs/>
                <w:noProof/>
                <w:color w:val="FFFFFF" w:themeColor="background1"/>
                <w:kern w:val="24"/>
                <w:sz w:val="20"/>
                <w:szCs w:val="20"/>
                <w:lang w:val="en-US"/>
              </w:rPr>
              <w:drawing>
                <wp:inline distT="0" distB="0" distL="0" distR="0" wp14:anchorId="615C6BBC" wp14:editId="02E5DB06">
                  <wp:extent cx="196850" cy="196850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heckmar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59D" w:rsidRPr="00ED4A71" w14:paraId="754503D3" w14:textId="4FDCFA90" w:rsidTr="00AF659D">
        <w:tc>
          <w:tcPr>
            <w:tcW w:w="7650" w:type="dxa"/>
            <w:shd w:val="clear" w:color="auto" w:fill="FFFFFF" w:themeFill="background1"/>
          </w:tcPr>
          <w:p w14:paraId="139F4EE0" w14:textId="35BE4D7D" w:rsidR="00AF659D" w:rsidRPr="00AF659D" w:rsidRDefault="00AF659D" w:rsidP="00AF659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Develop role profile/job description &amp; specification</w:t>
            </w:r>
          </w:p>
          <w:p w14:paraId="18F530AB" w14:textId="77777777" w:rsidR="00AF659D" w:rsidRPr="00AF659D" w:rsidRDefault="00AF659D" w:rsidP="00AF659D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 xml:space="preserve">Ensure that you only ask for experience as required for the role. Entry level jobs should not have min. experience requirements. </w:t>
            </w:r>
          </w:p>
          <w:p w14:paraId="07DDA041" w14:textId="559A3BCE" w:rsidR="00AF659D" w:rsidRPr="00AF659D" w:rsidRDefault="00AF659D" w:rsidP="00AF659D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Remember - “Recruit for attitude, train for skills.”</w:t>
            </w:r>
          </w:p>
        </w:tc>
        <w:tc>
          <w:tcPr>
            <w:tcW w:w="2126" w:type="dxa"/>
            <w:shd w:val="clear" w:color="auto" w:fill="FFFFFF" w:themeFill="background1"/>
          </w:tcPr>
          <w:p w14:paraId="5C599F66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6B8539B5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4899FF19" w14:textId="7103B4F6" w:rsidTr="00AF659D">
        <w:tc>
          <w:tcPr>
            <w:tcW w:w="7650" w:type="dxa"/>
            <w:shd w:val="clear" w:color="auto" w:fill="FFFFFF" w:themeFill="background1"/>
          </w:tcPr>
          <w:p w14:paraId="78C49D53" w14:textId="1B1D46AE" w:rsidR="00AF659D" w:rsidRPr="00AF659D" w:rsidRDefault="00AF659D" w:rsidP="00AF659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Advertise role</w:t>
            </w:r>
          </w:p>
          <w:p w14:paraId="29D4704A" w14:textId="77777777" w:rsidR="00AF659D" w:rsidRPr="00AF659D" w:rsidRDefault="00AF659D" w:rsidP="00AF659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 xml:space="preserve">Consider offline locals, e.g., papers, community newsletters, radio, colleges (Further Education and Higher Education). </w:t>
            </w:r>
          </w:p>
          <w:p w14:paraId="0F74F95F" w14:textId="77777777" w:rsidR="00AF659D" w:rsidRPr="00AF659D" w:rsidRDefault="00AF659D" w:rsidP="00AF659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 xml:space="preserve">Invite staff referral, </w:t>
            </w:r>
            <w:proofErr w:type="gramStart"/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and also</w:t>
            </w:r>
            <w:proofErr w:type="gramEnd"/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 xml:space="preserve"> use social channels such as Twitter, Facebook, Instagram and LinkedIn. Consider recruitment agencies as needed. </w:t>
            </w:r>
          </w:p>
          <w:p w14:paraId="73B0B03B" w14:textId="7EEAC42D" w:rsidR="00AF659D" w:rsidRPr="00AF659D" w:rsidRDefault="00AF659D" w:rsidP="00AF659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t xml:space="preserve">See </w:t>
            </w:r>
            <w:r w:rsidRPr="00AF659D">
              <w:rPr>
                <w:rFonts w:ascii="Cera Pro" w:hAnsi="Cera Pro"/>
                <w:color w:val="0000FF"/>
                <w:sz w:val="20"/>
                <w:szCs w:val="20"/>
              </w:rPr>
              <w:t xml:space="preserve">Rethinking Recruitment Webinar 1 recording </w:t>
            </w: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t xml:space="preserve">and </w:t>
            </w:r>
            <w:r w:rsidRPr="00AF659D">
              <w:rPr>
                <w:rFonts w:ascii="Cera Pro" w:hAnsi="Cera Pro"/>
                <w:color w:val="0000FF"/>
                <w:sz w:val="20"/>
                <w:szCs w:val="20"/>
              </w:rPr>
              <w:t>supporting PPT</w:t>
            </w:r>
            <w:r w:rsidRPr="00AF659D">
              <w:rPr>
                <w:rFonts w:ascii="Cera Pro" w:hAnsi="Cera Pro"/>
                <w:color w:val="0000FF"/>
                <w:sz w:val="20"/>
                <w:szCs w:val="20"/>
              </w:rPr>
              <w:br/>
            </w: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t>for further advice/suggestions.</w:t>
            </w:r>
          </w:p>
        </w:tc>
        <w:tc>
          <w:tcPr>
            <w:tcW w:w="2126" w:type="dxa"/>
            <w:shd w:val="clear" w:color="auto" w:fill="FFFFFF" w:themeFill="background1"/>
          </w:tcPr>
          <w:p w14:paraId="5C65CDEE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364223E6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40B1DAF9" w14:textId="22680300" w:rsidTr="00AF659D">
        <w:tc>
          <w:tcPr>
            <w:tcW w:w="7650" w:type="dxa"/>
            <w:shd w:val="clear" w:color="auto" w:fill="FFFFFF" w:themeFill="background1"/>
          </w:tcPr>
          <w:p w14:paraId="39E97D04" w14:textId="4056C624" w:rsidR="00AF659D" w:rsidRPr="00AF659D" w:rsidRDefault="00AF659D" w:rsidP="00AF659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Separate applicants who meet minimum requirements from those who don’t</w:t>
            </w:r>
          </w:p>
          <w:p w14:paraId="67A04931" w14:textId="77777777" w:rsidR="00AF659D" w:rsidRPr="00AF659D" w:rsidRDefault="00AF659D" w:rsidP="00AF659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Regret unsuccessful applicants without delay, thanking them for</w:t>
            </w: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>their interest and advising them that they do not meet minimum</w:t>
            </w: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>requirements, as laid out in role profile/person specification.</w:t>
            </w:r>
          </w:p>
          <w:p w14:paraId="56DC418A" w14:textId="1D81E098" w:rsidR="00AF659D" w:rsidRPr="00AF659D" w:rsidRDefault="00AF659D" w:rsidP="00AF659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t>Se</w:t>
            </w: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t xml:space="preserve">e suggested template email/letter in the </w:t>
            </w:r>
            <w:r w:rsidRPr="00AF659D">
              <w:rPr>
                <w:rFonts w:ascii="Cera Pro" w:hAnsi="Cera Pro"/>
                <w:color w:val="0000FF"/>
                <w:sz w:val="20"/>
                <w:szCs w:val="20"/>
              </w:rPr>
              <w:t xml:space="preserve">tools </w:t>
            </w: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t>provided.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5ACB34B5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0B47E5AE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5F9E5879" w14:textId="6042ED0C" w:rsidTr="00AF659D">
        <w:tc>
          <w:tcPr>
            <w:tcW w:w="7650" w:type="dxa"/>
            <w:shd w:val="clear" w:color="auto" w:fill="FFFFFF" w:themeFill="background1"/>
          </w:tcPr>
          <w:p w14:paraId="3441B60E" w14:textId="74473FCD" w:rsidR="00AF659D" w:rsidRPr="00AF659D" w:rsidRDefault="00AF659D" w:rsidP="00AF659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Organise</w:t>
            </w: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phone screening interviews with applicants who</w:t>
            </w: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meet requirements</w:t>
            </w:r>
          </w:p>
          <w:p w14:paraId="1119C0F7" w14:textId="77777777" w:rsidR="00AF659D" w:rsidRPr="00AF659D" w:rsidRDefault="00AF659D" w:rsidP="00AF659D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Cera Pro" w:hAnsi="Cera Pro" w:cs="Arial"/>
                <w:sz w:val="20"/>
                <w:szCs w:val="20"/>
                <w:lang w:val="en-IE"/>
              </w:rPr>
            </w:pP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Phone screening interviews should include basic questions to obtain</w:t>
            </w: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>an understanding of their experience to date and why they are</w:t>
            </w: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>interested in the role</w:t>
            </w: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.</w:t>
            </w:r>
          </w:p>
          <w:p w14:paraId="022A466C" w14:textId="18C678EC" w:rsidR="00AF659D" w:rsidRPr="00AF659D" w:rsidRDefault="00AF659D" w:rsidP="00AF659D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Cera Pro" w:hAnsi="Cera Pro" w:cs="Arial"/>
                <w:sz w:val="20"/>
                <w:szCs w:val="20"/>
                <w:lang w:val="en-IE"/>
              </w:rPr>
            </w:pP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t xml:space="preserve">See suggested template for screening calls in the </w:t>
            </w:r>
            <w:r w:rsidRPr="00AF659D">
              <w:rPr>
                <w:rFonts w:ascii="Cera Pro" w:hAnsi="Cera Pro"/>
                <w:color w:val="0000FF"/>
                <w:sz w:val="20"/>
                <w:szCs w:val="20"/>
              </w:rPr>
              <w:t>tools</w:t>
            </w:r>
          </w:p>
        </w:tc>
        <w:tc>
          <w:tcPr>
            <w:tcW w:w="2126" w:type="dxa"/>
            <w:shd w:val="clear" w:color="auto" w:fill="FFFFFF" w:themeFill="background1"/>
          </w:tcPr>
          <w:p w14:paraId="2ADC470C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028CBEFA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12E4E160" w14:textId="77777777" w:rsidTr="00AF659D">
        <w:tc>
          <w:tcPr>
            <w:tcW w:w="7650" w:type="dxa"/>
            <w:shd w:val="clear" w:color="auto" w:fill="FF7E6B"/>
          </w:tcPr>
          <w:p w14:paraId="0EF02A38" w14:textId="79DB3497" w:rsidR="00AF659D" w:rsidRPr="00AF659D" w:rsidRDefault="00AF659D" w:rsidP="00AF659D">
            <w:pPr>
              <w:pStyle w:val="NormalWeb"/>
              <w:spacing w:before="0" w:beforeAutospacing="0" w:after="0" w:afterAutospacing="0" w:line="360" w:lineRule="auto"/>
              <w:rPr>
                <w:rFonts w:ascii="Cera Pro" w:hAnsi="Cera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ra Pro" w:hAnsi="Cera Pro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lastRenderedPageBreak/>
              <w:t>Task</w:t>
            </w:r>
          </w:p>
        </w:tc>
        <w:tc>
          <w:tcPr>
            <w:tcW w:w="2126" w:type="dxa"/>
            <w:shd w:val="clear" w:color="auto" w:fill="FF7E6B"/>
          </w:tcPr>
          <w:p w14:paraId="2E9065BC" w14:textId="697D8ECC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  <w:r>
              <w:rPr>
                <w:rFonts w:ascii="Cera Pro" w:hAnsi="Cera Pro"/>
                <w:b/>
                <w:bCs/>
                <w:color w:val="FFFFFF" w:themeColor="background1"/>
                <w:kern w:val="24"/>
                <w:sz w:val="20"/>
                <w:szCs w:val="20"/>
                <w:lang w:val="en-US"/>
              </w:rPr>
              <w:t>Timeframe</w:t>
            </w:r>
          </w:p>
        </w:tc>
        <w:tc>
          <w:tcPr>
            <w:tcW w:w="823" w:type="dxa"/>
            <w:shd w:val="clear" w:color="auto" w:fill="FF7E6B"/>
          </w:tcPr>
          <w:p w14:paraId="749BAA65" w14:textId="10DC1163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  <w:r>
              <w:rPr>
                <w:rFonts w:ascii="Cera Pro" w:hAnsi="Cera Pro"/>
                <w:b/>
                <w:bCs/>
                <w:noProof/>
                <w:color w:val="FFFFFF" w:themeColor="background1"/>
                <w:kern w:val="24"/>
                <w:sz w:val="20"/>
                <w:szCs w:val="20"/>
                <w:lang w:val="en-US"/>
              </w:rPr>
              <w:drawing>
                <wp:inline distT="0" distB="0" distL="0" distR="0" wp14:anchorId="6593BE4E" wp14:editId="6FF8B124">
                  <wp:extent cx="196850" cy="196850"/>
                  <wp:effectExtent l="0" t="0" r="0" b="0"/>
                  <wp:docPr id="64" name="Graphic 6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heckmar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59D" w:rsidRPr="00ED4A71" w14:paraId="2BCFE31E" w14:textId="6C873996" w:rsidTr="00AF659D">
        <w:tc>
          <w:tcPr>
            <w:tcW w:w="7650" w:type="dxa"/>
            <w:shd w:val="clear" w:color="auto" w:fill="FFFFFF" w:themeFill="background1"/>
          </w:tcPr>
          <w:p w14:paraId="58B504E1" w14:textId="6C8A9F56" w:rsidR="00AF659D" w:rsidRPr="00AF659D" w:rsidRDefault="00AF659D" w:rsidP="00AF659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Cera Pro" w:hAnsi="Cera Pro"/>
                <w:b/>
                <w:bCs/>
                <w:color w:val="000000"/>
                <w:sz w:val="20"/>
                <w:szCs w:val="20"/>
              </w:rPr>
            </w:pPr>
            <w:r w:rsidRPr="00AF659D">
              <w:rPr>
                <w:rFonts w:ascii="Cera Pro" w:hAnsi="Cera Pro"/>
                <w:b/>
                <w:bCs/>
                <w:color w:val="000000"/>
                <w:sz w:val="20"/>
                <w:szCs w:val="20"/>
              </w:rPr>
              <w:t>Decide on applicants for next stage</w:t>
            </w:r>
          </w:p>
        </w:tc>
        <w:tc>
          <w:tcPr>
            <w:tcW w:w="2126" w:type="dxa"/>
            <w:shd w:val="clear" w:color="auto" w:fill="FFFFFF" w:themeFill="background1"/>
          </w:tcPr>
          <w:p w14:paraId="33890D4C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1AB91540" w14:textId="77777777" w:rsidR="00AF659D" w:rsidRPr="00ED4A71" w:rsidRDefault="00AF659D" w:rsidP="000A22EE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5BA70F88" w14:textId="4970F611" w:rsidTr="00AF659D">
        <w:tc>
          <w:tcPr>
            <w:tcW w:w="7650" w:type="dxa"/>
            <w:shd w:val="clear" w:color="auto" w:fill="FFFFFF" w:themeFill="background1"/>
          </w:tcPr>
          <w:p w14:paraId="0353D948" w14:textId="77777777" w:rsidR="00AF659D" w:rsidRPr="00AF659D" w:rsidRDefault="00AF659D" w:rsidP="00AF659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Cera Pro" w:eastAsiaTheme="minorEastAsia" w:hAnsi="Cera Pro"/>
                <w:kern w:val="24"/>
                <w:sz w:val="20"/>
                <w:szCs w:val="20"/>
              </w:rPr>
            </w:pP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Organise interviews with successful </w:t>
            </w:r>
            <w:proofErr w:type="spellStart"/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applicants</w:t>
            </w:r>
            <w:proofErr w:type="spellEnd"/>
          </w:p>
          <w:p w14:paraId="6148CCD0" w14:textId="2CC7AD65" w:rsidR="00AF659D" w:rsidRPr="00AF659D" w:rsidRDefault="00AF659D" w:rsidP="00AF659D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Cera Pro" w:eastAsiaTheme="minorEastAsia" w:hAnsi="Cera Pro"/>
                <w:kern w:val="24"/>
                <w:sz w:val="20"/>
                <w:szCs w:val="20"/>
              </w:rPr>
            </w:pP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 xml:space="preserve">See </w:t>
            </w:r>
            <w:r w:rsidRPr="00AF659D">
              <w:rPr>
                <w:rFonts w:ascii="Cera Pro" w:eastAsia="Times New Roman" w:hAnsi="Cera Pro" w:cs="Times New Roman"/>
                <w:color w:val="0000FF"/>
                <w:sz w:val="20"/>
                <w:szCs w:val="20"/>
                <w:lang w:val="en-IE" w:eastAsia="en-IE"/>
              </w:rPr>
              <w:t xml:space="preserve">suggested templates </w:t>
            </w: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for email to invite to interview; regret unsuccessful applicants and offer to hold application on file.</w:t>
            </w:r>
          </w:p>
        </w:tc>
        <w:tc>
          <w:tcPr>
            <w:tcW w:w="2126" w:type="dxa"/>
            <w:shd w:val="clear" w:color="auto" w:fill="FFFFFF" w:themeFill="background1"/>
          </w:tcPr>
          <w:p w14:paraId="40E63C60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0D9CBE66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0E34E1A1" w14:textId="514108D3" w:rsidTr="00AF659D">
        <w:tc>
          <w:tcPr>
            <w:tcW w:w="7650" w:type="dxa"/>
            <w:shd w:val="clear" w:color="auto" w:fill="FFFFFF" w:themeFill="background1"/>
          </w:tcPr>
          <w:p w14:paraId="330BBA63" w14:textId="7BDCDBDF" w:rsidR="00AF659D" w:rsidRPr="00AF659D" w:rsidRDefault="00AF659D" w:rsidP="00AF659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Cera Pro" w:eastAsiaTheme="minorEastAsia" w:hAnsi="Cera Pro" w:cstheme="minorBidi"/>
                <w:kern w:val="24"/>
                <w:sz w:val="20"/>
                <w:szCs w:val="20"/>
                <w:lang w:val="en-GB"/>
              </w:rPr>
            </w:pPr>
            <w:r w:rsidRPr="00AF659D">
              <w:rPr>
                <w:rFonts w:ascii="Cera Pro" w:hAnsi="Cera Pro"/>
                <w:b/>
                <w:bCs/>
                <w:color w:val="000000"/>
                <w:sz w:val="20"/>
                <w:szCs w:val="20"/>
              </w:rPr>
              <w:t>Decide on applicants for next stage</w:t>
            </w:r>
          </w:p>
        </w:tc>
        <w:tc>
          <w:tcPr>
            <w:tcW w:w="2126" w:type="dxa"/>
            <w:shd w:val="clear" w:color="auto" w:fill="FFFFFF" w:themeFill="background1"/>
          </w:tcPr>
          <w:p w14:paraId="63FA239B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46FC6237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71AAE02B" w14:textId="5B50B078" w:rsidTr="00AF659D">
        <w:tc>
          <w:tcPr>
            <w:tcW w:w="7650" w:type="dxa"/>
            <w:shd w:val="clear" w:color="auto" w:fill="FFFFFF" w:themeFill="background1"/>
          </w:tcPr>
          <w:p w14:paraId="50A22F55" w14:textId="77777777" w:rsidR="00AF659D" w:rsidRDefault="00AF659D" w:rsidP="00AF659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Consider sending candidate for Occupational Personality Questionnaire </w:t>
            </w: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(as relevant to role seniority)</w:t>
            </w: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</w:t>
            </w:r>
          </w:p>
          <w:p w14:paraId="1DC09BAE" w14:textId="3E795AEE" w:rsidR="00AF659D" w:rsidRPr="00AF659D" w:rsidRDefault="00AF659D" w:rsidP="00AF659D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t>This would be suitable for key roles such as department heads and</w:t>
            </w: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br/>
              <w:t>senior managers. They need to be provided by a trained and licensed</w:t>
            </w:r>
            <w:r w:rsidRPr="00AF659D">
              <w:rPr>
                <w:rFonts w:ascii="Cera Pro" w:hAnsi="Cera Pro"/>
                <w:color w:val="000000"/>
                <w:sz w:val="20"/>
                <w:szCs w:val="20"/>
              </w:rPr>
              <w:br/>
              <w:t>service provider.</w:t>
            </w:r>
          </w:p>
        </w:tc>
        <w:tc>
          <w:tcPr>
            <w:tcW w:w="2126" w:type="dxa"/>
            <w:shd w:val="clear" w:color="auto" w:fill="FFFFFF" w:themeFill="background1"/>
          </w:tcPr>
          <w:p w14:paraId="012132EA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418ED94A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67C0A91B" w14:textId="77777777" w:rsidTr="00AF659D">
        <w:tc>
          <w:tcPr>
            <w:tcW w:w="7650" w:type="dxa"/>
            <w:shd w:val="clear" w:color="auto" w:fill="FFFFFF" w:themeFill="background1"/>
          </w:tcPr>
          <w:p w14:paraId="69555BAE" w14:textId="6253ED7A" w:rsidR="00AF659D" w:rsidRPr="00AF659D" w:rsidRDefault="00AF659D" w:rsidP="00AF659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Check candidate references</w:t>
            </w:r>
          </w:p>
        </w:tc>
        <w:tc>
          <w:tcPr>
            <w:tcW w:w="2126" w:type="dxa"/>
            <w:shd w:val="clear" w:color="auto" w:fill="FFFFFF" w:themeFill="background1"/>
          </w:tcPr>
          <w:p w14:paraId="0AAB0FE9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5F8E0E1F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72A65BDF" w14:textId="77777777" w:rsidTr="00AF659D">
        <w:tc>
          <w:tcPr>
            <w:tcW w:w="7650" w:type="dxa"/>
            <w:shd w:val="clear" w:color="auto" w:fill="FFFFFF" w:themeFill="background1"/>
          </w:tcPr>
          <w:p w14:paraId="3A9293FD" w14:textId="3E297A07" w:rsidR="00AF659D" w:rsidRPr="001C3AAB" w:rsidRDefault="00AF659D" w:rsidP="00AF659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C3AAB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Make job offer to successful candidate &amp; invite confirmation</w:t>
            </w:r>
            <w:r w:rsidRPr="001C3AAB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Pr="001C3AAB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of acceptance</w:t>
            </w:r>
          </w:p>
          <w:p w14:paraId="3ABD1414" w14:textId="72F3F15E" w:rsidR="00AF659D" w:rsidRPr="001C3AAB" w:rsidRDefault="00AF659D" w:rsidP="00AF659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See checklist of minimum requirements of what Letter of offer needs</w:t>
            </w: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 xml:space="preserve">to provide for, as provided in the supporting </w:t>
            </w:r>
            <w:r w:rsidRPr="00AF659D">
              <w:rPr>
                <w:rFonts w:ascii="Cera Pro" w:eastAsia="Times New Roman" w:hAnsi="Cera Pro" w:cs="Times New Roman"/>
                <w:color w:val="0000FF"/>
                <w:sz w:val="20"/>
                <w:szCs w:val="20"/>
                <w:lang w:val="en-IE" w:eastAsia="en-IE"/>
              </w:rPr>
              <w:t>tools</w:t>
            </w:r>
            <w:r w:rsidRPr="00AF659D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2B822BA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6D18FCC7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25A0B26A" w14:textId="77777777" w:rsidTr="00AF659D">
        <w:tc>
          <w:tcPr>
            <w:tcW w:w="7650" w:type="dxa"/>
            <w:shd w:val="clear" w:color="auto" w:fill="FFFFFF" w:themeFill="background1"/>
          </w:tcPr>
          <w:p w14:paraId="06276FE1" w14:textId="55FAA588" w:rsidR="00AF659D" w:rsidRPr="001C3AAB" w:rsidRDefault="00AF659D" w:rsidP="00AF659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</w:pPr>
            <w:r w:rsidRPr="001C3AAB"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Regret remaining applicants </w:t>
            </w:r>
            <w:r w:rsidRPr="001C3AAB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(once successful candidate</w:t>
            </w:r>
            <w:r w:rsidRPr="001C3AAB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Pr="001C3AAB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has accepted).</w:t>
            </w:r>
          </w:p>
          <w:p w14:paraId="47D7F640" w14:textId="23D3BD9A" w:rsidR="00AF659D" w:rsidRPr="001C3AAB" w:rsidRDefault="00AF659D" w:rsidP="00AF659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1C3AAB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t>Consider asking other suitable candidates from the</w:t>
            </w:r>
            <w:r w:rsidRPr="001C3AAB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>recruitment campaign for permission to hold their application on file</w:t>
            </w:r>
            <w:r w:rsidRPr="001C3AAB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>should a further post become available.</w:t>
            </w:r>
            <w:r w:rsidRPr="001C3AAB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>Link to example email/letter of regret post interview with wording on</w:t>
            </w:r>
            <w:r w:rsidRPr="001C3AAB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>permission to hold application on file for 12 months, as provided in</w:t>
            </w:r>
            <w:r w:rsidRPr="001C3AAB">
              <w:rPr>
                <w:rFonts w:ascii="Cera Pro" w:eastAsia="Times New Roman" w:hAnsi="Cera Pro" w:cs="Times New Roman"/>
                <w:color w:val="000000"/>
                <w:sz w:val="20"/>
                <w:szCs w:val="20"/>
                <w:lang w:val="en-IE" w:eastAsia="en-IE"/>
              </w:rPr>
              <w:br/>
              <w:t xml:space="preserve">the supporting </w:t>
            </w:r>
            <w:r w:rsidRPr="001C3AAB">
              <w:rPr>
                <w:rFonts w:ascii="Cera Pro" w:eastAsia="Times New Roman" w:hAnsi="Cera Pro" w:cs="Times New Roman"/>
                <w:color w:val="0000FF"/>
                <w:sz w:val="20"/>
                <w:szCs w:val="20"/>
                <w:lang w:val="en-IE" w:eastAsia="en-IE"/>
              </w:rPr>
              <w:t>tools</w:t>
            </w:r>
          </w:p>
        </w:tc>
        <w:tc>
          <w:tcPr>
            <w:tcW w:w="2126" w:type="dxa"/>
            <w:shd w:val="clear" w:color="auto" w:fill="FFFFFF" w:themeFill="background1"/>
          </w:tcPr>
          <w:p w14:paraId="430EC739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28FDA49C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  <w:tr w:rsidR="00AF659D" w:rsidRPr="00ED4A71" w14:paraId="58653CFD" w14:textId="77777777" w:rsidTr="00AF659D">
        <w:tc>
          <w:tcPr>
            <w:tcW w:w="7650" w:type="dxa"/>
            <w:shd w:val="clear" w:color="auto" w:fill="FFFFFF" w:themeFill="background1"/>
          </w:tcPr>
          <w:p w14:paraId="2FF82146" w14:textId="219DD0D1" w:rsidR="00AF659D" w:rsidRPr="00AF659D" w:rsidRDefault="00AF659D" w:rsidP="00AF659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ra Pro" w:eastAsia="Times New Roman" w:hAnsi="Cera Pro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F659D">
              <w:rPr>
                <w:rStyle w:val="fontstyle01"/>
                <w:rFonts w:ascii="Cera Pro" w:hAnsi="Cera Pro"/>
              </w:rPr>
              <w:t>Draft contract of employment and issue new employee with staff handbook</w:t>
            </w:r>
          </w:p>
        </w:tc>
        <w:tc>
          <w:tcPr>
            <w:tcW w:w="2126" w:type="dxa"/>
            <w:shd w:val="clear" w:color="auto" w:fill="FFFFFF" w:themeFill="background1"/>
          </w:tcPr>
          <w:p w14:paraId="5D21565E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62FB291E" w14:textId="77777777" w:rsidR="00AF659D" w:rsidRPr="00ED4A71" w:rsidRDefault="00AF659D" w:rsidP="00AF659D">
            <w:pPr>
              <w:spacing w:line="360" w:lineRule="auto"/>
              <w:jc w:val="both"/>
              <w:rPr>
                <w:rFonts w:ascii="Cera Pro" w:hAnsi="Cera Pro"/>
                <w:kern w:val="24"/>
                <w:sz w:val="20"/>
                <w:szCs w:val="20"/>
                <w:lang w:val="en-US"/>
              </w:rPr>
            </w:pPr>
          </w:p>
        </w:tc>
      </w:tr>
    </w:tbl>
    <w:p w14:paraId="5B62A824" w14:textId="77777777" w:rsidR="00AF659D" w:rsidRDefault="00AF659D" w:rsidP="00AF659D">
      <w:pPr>
        <w:rPr>
          <w:rFonts w:ascii="Cera Pro" w:eastAsia="Calibri" w:hAnsi="Cera Pro"/>
          <w:color w:val="000000" w:themeColor="text1"/>
          <w:kern w:val="24"/>
          <w:sz w:val="28"/>
          <w:szCs w:val="28"/>
        </w:rPr>
      </w:pPr>
    </w:p>
    <w:p w14:paraId="6C264E4A" w14:textId="123F0567" w:rsidR="001149F9" w:rsidRPr="00D302D9" w:rsidRDefault="001149F9" w:rsidP="00D302D9">
      <w:pPr>
        <w:spacing w:line="256" w:lineRule="auto"/>
        <w:jc w:val="both"/>
        <w:rPr>
          <w:rFonts w:ascii="Cera Pro" w:eastAsia="Calibri" w:hAnsi="Cera Pro"/>
          <w:color w:val="000000" w:themeColor="text1"/>
          <w:kern w:val="24"/>
          <w:szCs w:val="28"/>
        </w:rPr>
      </w:pPr>
    </w:p>
    <w:p w14:paraId="6366FE84" w14:textId="014A27A3" w:rsidR="003F6906" w:rsidRPr="00DF0BC0" w:rsidRDefault="003F6906" w:rsidP="003F6906">
      <w:pPr>
        <w:rPr>
          <w:rFonts w:ascii="Cera Pro" w:hAnsi="Cera Pro" w:cs="Arial"/>
          <w:sz w:val="28"/>
          <w:szCs w:val="28"/>
          <w:lang w:val="en-IE"/>
        </w:rPr>
      </w:pPr>
    </w:p>
    <w:p w14:paraId="1CC114B1" w14:textId="77777777" w:rsidR="0089044D" w:rsidRPr="00187788" w:rsidRDefault="0089044D" w:rsidP="00410DD8">
      <w:pPr>
        <w:rPr>
          <w:rFonts w:ascii="Cera Pro" w:hAnsi="Cera Pro" w:cs="Arial"/>
          <w:sz w:val="28"/>
          <w:szCs w:val="28"/>
          <w:lang w:val="en-IE"/>
        </w:rPr>
      </w:pPr>
    </w:p>
    <w:sectPr w:rsidR="0089044D" w:rsidRPr="00187788" w:rsidSect="00AF659D">
      <w:headerReference w:type="default" r:id="rId15"/>
      <w:footerReference w:type="default" r:id="rId16"/>
      <w:pgSz w:w="11906" w:h="16838"/>
      <w:pgMar w:top="1702" w:right="566" w:bottom="851" w:left="1440" w:header="708" w:footer="10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831F" w14:textId="77777777" w:rsidR="00595718" w:rsidRDefault="00595718" w:rsidP="007D052E">
      <w:r>
        <w:separator/>
      </w:r>
    </w:p>
  </w:endnote>
  <w:endnote w:type="continuationSeparator" w:id="0">
    <w:p w14:paraId="35709835" w14:textId="77777777" w:rsidR="00595718" w:rsidRDefault="00595718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-Italic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39F711A7C804CBAB0A5B26463419368"/>
      </w:placeholder>
      <w:temporary/>
      <w:showingPlcHdr/>
      <w15:appearance w15:val="hidden"/>
    </w:sdtPr>
    <w:sdtContent>
      <w:p w14:paraId="1531C5F5" w14:textId="77777777" w:rsidR="00AF659D" w:rsidRDefault="00AF659D">
        <w:pPr>
          <w:pStyle w:val="Footer"/>
        </w:pPr>
        <w:r>
          <w:t>[Type here]</w:t>
        </w:r>
      </w:p>
    </w:sdtContent>
  </w:sdt>
  <w:p w14:paraId="5F9E580D" w14:textId="77777777" w:rsidR="00AF659D" w:rsidRDefault="00AF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74B2" w14:textId="77777777" w:rsidR="00595718" w:rsidRDefault="00595718" w:rsidP="007D052E">
      <w:r>
        <w:separator/>
      </w:r>
    </w:p>
  </w:footnote>
  <w:footnote w:type="continuationSeparator" w:id="0">
    <w:p w14:paraId="74F262E6" w14:textId="77777777" w:rsidR="00595718" w:rsidRDefault="00595718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54B2BADE" w:rsidR="007D052E" w:rsidRDefault="00AF659D" w:rsidP="007D052E">
    <w:pPr>
      <w:pStyle w:val="Header"/>
      <w:jc w:val="right"/>
    </w:pPr>
    <w:r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1494ACB">
          <wp:simplePos x="0" y="0"/>
          <wp:positionH relativeFrom="margin">
            <wp:posOffset>-1130300</wp:posOffset>
          </wp:positionH>
          <wp:positionV relativeFrom="paragraph">
            <wp:posOffset>-449580</wp:posOffset>
          </wp:positionV>
          <wp:extent cx="7837805" cy="920729"/>
          <wp:effectExtent l="0" t="0" r="0" b="0"/>
          <wp:wrapNone/>
          <wp:docPr id="62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821" r="738"/>
                  <a:stretch/>
                </pic:blipFill>
                <pic:spPr>
                  <a:xfrm>
                    <a:off x="0" y="0"/>
                    <a:ext cx="7853802" cy="92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DF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74F120C9">
              <wp:simplePos x="0" y="0"/>
              <wp:positionH relativeFrom="column">
                <wp:posOffset>-577850</wp:posOffset>
              </wp:positionH>
              <wp:positionV relativeFrom="paragraph">
                <wp:posOffset>-214630</wp:posOffset>
              </wp:positionV>
              <wp:extent cx="5162550" cy="4699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69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777C5411" w:rsidR="007D052E" w:rsidRPr="007D052E" w:rsidRDefault="00AF659D" w:rsidP="007D052E">
                          <w:pP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</w:pPr>
                          <w: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  <w:t>Recruitment Checklist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5pt;margin-top:-16.9pt;width:406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" filled="f" stroked="f">
              <v:textbox>
                <w:txbxContent>
                  <w:p w14:paraId="207B4B65" w14:textId="777C5411" w:rsidR="007D052E" w:rsidRPr="007D052E" w:rsidRDefault="00AF659D" w:rsidP="007D052E">
                    <w:pP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</w:pPr>
                    <w: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  <w:t>Recruitment Checklist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1F1697C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63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BC36580"/>
    <w:multiLevelType w:val="hybridMultilevel"/>
    <w:tmpl w:val="3F261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203E1B11"/>
    <w:multiLevelType w:val="hybridMultilevel"/>
    <w:tmpl w:val="08668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283E7B06"/>
    <w:multiLevelType w:val="hybridMultilevel"/>
    <w:tmpl w:val="D716E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38A"/>
    <w:multiLevelType w:val="hybridMultilevel"/>
    <w:tmpl w:val="4FDE898A"/>
    <w:lvl w:ilvl="0" w:tplc="1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52A4112"/>
    <w:multiLevelType w:val="hybridMultilevel"/>
    <w:tmpl w:val="0420A43A"/>
    <w:lvl w:ilvl="0" w:tplc="2064F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5F95"/>
    <w:multiLevelType w:val="hybridMultilevel"/>
    <w:tmpl w:val="603E9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601A0FAC"/>
    <w:multiLevelType w:val="hybridMultilevel"/>
    <w:tmpl w:val="DC9001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1561C"/>
    <w:multiLevelType w:val="hybridMultilevel"/>
    <w:tmpl w:val="8E5E2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5A5E"/>
    <w:multiLevelType w:val="hybridMultilevel"/>
    <w:tmpl w:val="1272F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6B026DAA"/>
    <w:multiLevelType w:val="hybridMultilevel"/>
    <w:tmpl w:val="C2549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604D1"/>
    <w:multiLevelType w:val="hybridMultilevel"/>
    <w:tmpl w:val="47CCE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17"/>
  </w:num>
  <w:num w:numId="2" w16cid:durableId="1550999078">
    <w:abstractNumId w:val="0"/>
  </w:num>
  <w:num w:numId="3" w16cid:durableId="1734814621">
    <w:abstractNumId w:val="13"/>
  </w:num>
  <w:num w:numId="4" w16cid:durableId="1456097590">
    <w:abstractNumId w:val="2"/>
  </w:num>
  <w:num w:numId="5" w16cid:durableId="488206269">
    <w:abstractNumId w:val="4"/>
  </w:num>
  <w:num w:numId="6" w16cid:durableId="1815289069">
    <w:abstractNumId w:val="16"/>
  </w:num>
  <w:num w:numId="7" w16cid:durableId="2009014446">
    <w:abstractNumId w:val="9"/>
  </w:num>
  <w:num w:numId="8" w16cid:durableId="1364289953">
    <w:abstractNumId w:val="3"/>
  </w:num>
  <w:num w:numId="9" w16cid:durableId="377902946">
    <w:abstractNumId w:val="1"/>
  </w:num>
  <w:num w:numId="10" w16cid:durableId="1513571958">
    <w:abstractNumId w:val="11"/>
  </w:num>
  <w:num w:numId="11" w16cid:durableId="1053233311">
    <w:abstractNumId w:val="8"/>
  </w:num>
  <w:num w:numId="12" w16cid:durableId="2037536477">
    <w:abstractNumId w:val="5"/>
  </w:num>
  <w:num w:numId="13" w16cid:durableId="31538112">
    <w:abstractNumId w:val="12"/>
  </w:num>
  <w:num w:numId="14" w16cid:durableId="954794496">
    <w:abstractNumId w:val="15"/>
  </w:num>
  <w:num w:numId="15" w16cid:durableId="1983078680">
    <w:abstractNumId w:val="6"/>
  </w:num>
  <w:num w:numId="16" w16cid:durableId="25109429">
    <w:abstractNumId w:val="7"/>
  </w:num>
  <w:num w:numId="17" w16cid:durableId="1019546299">
    <w:abstractNumId w:val="10"/>
  </w:num>
  <w:num w:numId="18" w16cid:durableId="20070469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E4857"/>
    <w:rsid w:val="00106944"/>
    <w:rsid w:val="00113EF0"/>
    <w:rsid w:val="001149F9"/>
    <w:rsid w:val="001C3AAB"/>
    <w:rsid w:val="00226F39"/>
    <w:rsid w:val="00333047"/>
    <w:rsid w:val="003346A7"/>
    <w:rsid w:val="00340C6A"/>
    <w:rsid w:val="003F49ED"/>
    <w:rsid w:val="003F6906"/>
    <w:rsid w:val="00410DD8"/>
    <w:rsid w:val="00424119"/>
    <w:rsid w:val="004D4D19"/>
    <w:rsid w:val="004E7F73"/>
    <w:rsid w:val="00541BE9"/>
    <w:rsid w:val="00557B07"/>
    <w:rsid w:val="00562509"/>
    <w:rsid w:val="00595718"/>
    <w:rsid w:val="005A08A4"/>
    <w:rsid w:val="005C4437"/>
    <w:rsid w:val="005F64CF"/>
    <w:rsid w:val="00634DB7"/>
    <w:rsid w:val="006E09B9"/>
    <w:rsid w:val="00733975"/>
    <w:rsid w:val="007529CC"/>
    <w:rsid w:val="00776286"/>
    <w:rsid w:val="007D052E"/>
    <w:rsid w:val="0088078C"/>
    <w:rsid w:val="0088098F"/>
    <w:rsid w:val="0089044D"/>
    <w:rsid w:val="008C7420"/>
    <w:rsid w:val="00954C07"/>
    <w:rsid w:val="00983DAE"/>
    <w:rsid w:val="009B0509"/>
    <w:rsid w:val="00A94199"/>
    <w:rsid w:val="00A95EE4"/>
    <w:rsid w:val="00AC2DCE"/>
    <w:rsid w:val="00AC52FD"/>
    <w:rsid w:val="00AC6F16"/>
    <w:rsid w:val="00AF659D"/>
    <w:rsid w:val="00B5443E"/>
    <w:rsid w:val="00B90CAD"/>
    <w:rsid w:val="00C05579"/>
    <w:rsid w:val="00D302D9"/>
    <w:rsid w:val="00E42DF9"/>
    <w:rsid w:val="00E55D18"/>
    <w:rsid w:val="00E600F1"/>
    <w:rsid w:val="00EB1BF5"/>
    <w:rsid w:val="00EE13E3"/>
    <w:rsid w:val="00F373F6"/>
    <w:rsid w:val="00F41694"/>
    <w:rsid w:val="00F62A01"/>
    <w:rsid w:val="00F77784"/>
    <w:rsid w:val="00F87620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fontstyle01">
    <w:name w:val="fontstyle01"/>
    <w:basedOn w:val="DefaultParagraphFont"/>
    <w:rsid w:val="00AF659D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F659D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AF659D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AF659D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AF659D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F711A7C804CBAB0A5B2646341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FE7E-7904-49F2-ABCF-9E0FBEA9A841}"/>
      </w:docPartPr>
      <w:docPartBody>
        <w:p w:rsidR="00000000" w:rsidRDefault="001D5253" w:rsidP="001D5253">
          <w:pPr>
            <w:pStyle w:val="D39F711A7C804CBAB0A5B2646341936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-Italic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53"/>
    <w:rsid w:val="001D5253"/>
    <w:rsid w:val="006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9F711A7C804CBAB0A5B26463419368">
    <w:name w:val="D39F711A7C804CBAB0A5B26463419368"/>
    <w:rsid w:val="001D5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A251-0E6E-4277-A4C6-2CE250D32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ae456-88b9-4ffb-bdb7-b103bac82d3a"/>
    <ds:schemaRef ds:uri="4578801f-0822-4fc8-ab90-e8bb196a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B7130-4316-4218-8626-5A261EAABC89}">
  <ds:schemaRefs>
    <ds:schemaRef ds:uri="http://schemas.microsoft.com/office/2006/metadata/properties"/>
    <ds:schemaRef ds:uri="http://schemas.microsoft.com/office/infopath/2007/PartnerControls"/>
    <ds:schemaRef ds:uri="4578801f-0822-4fc8-ab90-e8bb196aef62"/>
    <ds:schemaRef ds:uri="45dae456-88b9-4ffb-bdb7-b103bac82d3a"/>
  </ds:schemaRefs>
</ds:datastoreItem>
</file>

<file path=customXml/itemProps3.xml><?xml version="1.0" encoding="utf-8"?>
<ds:datastoreItem xmlns:ds="http://schemas.openxmlformats.org/officeDocument/2006/customXml" ds:itemID="{729CD906-AF13-425D-A28E-576EF0A12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4AB61-AA58-432E-B119-2A94C992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3</cp:revision>
  <dcterms:created xsi:type="dcterms:W3CDTF">2022-10-12T11:41:00Z</dcterms:created>
  <dcterms:modified xsi:type="dcterms:W3CDTF">2022-10-12T11:41:00Z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  <property fmtid="{D5CDD505-2E9C-101B-9397-08002B2CF9AE}" pid="3" name="MediaServiceImageTags">
    <vt:lpwstr/>
  </property>
</Properties>
</file>